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8415edb1ee41f907ae825aa5be634af2b2d2276"/>
    <w:p>
      <w:pPr>
        <w:pStyle w:val="Heading1"/>
      </w:pPr>
      <w:r>
        <w:t xml:space="preserve">Abstract Academic Document: The Role and Significance of a Statistician in Vietnam Ho Chi Minh City</w:t>
      </w:r>
    </w:p>
    <w:p>
      <w:pPr>
        <w:pStyle w:val="FirstParagraph"/>
      </w:pPr>
      <w:r>
        <w:rPr>
          <w:bCs/>
          <w:b/>
        </w:rPr>
        <w:t xml:space="preserve">Abstract academic:</w:t>
      </w:r>
      <w:r>
        <w:t xml:space="preserve"> </w:t>
      </w:r>
      <w:r>
        <w:t xml:space="preserve">This document provides an in-depth exploration of the role, responsibilities, and significance of a statistician within the context of Vietnam Ho Chi Minh City (HCMC), one of the most dynamic and economically vital urban centers in Southeast Asia. The study examines how statisticians contribute to both academic research and practical applications in HCMC, addressing challenges unique to this rapidly developing city while aligning with global statistical methodologies. By analyzing the intersection of data science, policy-making, and education in HCMC, this abstract highlights the critical importance of statisticians in shaping informed decisions for sustainable urban growth. The findings underscore the need for tailored academic programs and interdisciplinary collaboration to meet the evolving demands of a statistician operating within Vietnam Ho Chi Minh City’s complex socio-economic landscape.</w:t>
      </w:r>
    </w:p>
    <w:bookmarkStart w:id="20" w:name="X666ef7393d56d3591acf48a7f11f27a975b6938"/>
    <w:p>
      <w:pPr>
        <w:pStyle w:val="Heading2"/>
      </w:pPr>
      <w:r>
        <w:t xml:space="preserve">The Evolving Role of a Statistician in Vietnam Ho Chi Minh City</w:t>
      </w:r>
    </w:p>
    <w:p>
      <w:pPr>
        <w:pStyle w:val="FirstParagraph"/>
      </w:pPr>
      <w:r>
        <w:rPr>
          <w:bCs/>
          <w:b/>
        </w:rPr>
        <w:t xml:space="preserve">Statistician:</w:t>
      </w:r>
      <w:r>
        <w:t xml:space="preserve"> </w:t>
      </w:r>
      <w:r>
        <w:t xml:space="preserve">A statistician is a professional who applies mathematical and computational techniques to collect, analyze, interpret, and present data. In the context of Vietnam Ho Chi Minh City (HCMC), this role has taken on new dimensions due to the city’s rapid urbanization, economic expansion, and technological innovation. As HCMC continues to grow as a hub for trade, education, and industry in Southeast Asia—accounting for nearly 30% of Vietnam’s GDP—the demand for data-driven insights has surged. Statisticians in HCMC are tasked with addressing challenges such as urban planning, public health management, environmental sustainability, and economic forecasting. Their work spans academic institutions, government agencies, private enterprises, and non-governmental organizations (NGOs), all of which rely on robust statistical analysis to inform policy and strategy.</w:t>
      </w:r>
    </w:p>
    <w:p>
      <w:pPr>
        <w:pStyle w:val="BodyText"/>
      </w:pPr>
      <w:r>
        <w:rPr>
          <w:bCs/>
          <w:b/>
        </w:rPr>
        <w:t xml:space="preserve">Vietnam Ho Chi Minh City:</w:t>
      </w:r>
      <w:r>
        <w:t xml:space="preserve"> </w:t>
      </w:r>
      <w:r>
        <w:t xml:space="preserve">HCMC’s unique position as a megacity with over 10 million inhabitants necessitates the use of advanced statistical models to manage infrastructure, healthcare systems, and transportation networks. For instance, statisticians in HCMC have been pivotal in analyzing traffic patterns to design more efficient road networks or evaluating public health data during pandemics like COVID-19. Furthermore, the city’s growing tech sector—home to startups and multinational corporations—has created opportunities for statisticians to develop predictive models for market trends, consumer behavior, and risk assessment. This blend of academic rigor and real-world application defines the modern statistician in HCMC.</w:t>
      </w:r>
    </w:p>
    <w:bookmarkEnd w:id="20"/>
    <w:bookmarkStart w:id="21" w:name="X90f92d28f276516f910d95dfb5104e01b28e25d"/>
    <w:p>
      <w:pPr>
        <w:pStyle w:val="Heading2"/>
      </w:pPr>
      <w:r>
        <w:t xml:space="preserve">Academic Contributions of Statisticians in Vietnam Ho Chi Minh City</w:t>
      </w:r>
    </w:p>
    <w:p>
      <w:pPr>
        <w:pStyle w:val="FirstParagraph"/>
      </w:pPr>
      <w:r>
        <w:rPr>
          <w:bCs/>
          <w:b/>
        </w:rPr>
        <w:t xml:space="preserve">Abstract academic:</w:t>
      </w:r>
      <w:r>
        <w:t xml:space="preserve"> </w:t>
      </w:r>
      <w:r>
        <w:t xml:space="preserve">The academic contributions of statisticians in HCMC are instrumental in advancing research across disciplines such as economics, social sciences, and environmental studies. Universities like the University of Science (VNU-HCMC) and the University of Economics (UEH) have established strong statistics programs that emphasize both theoretical foundations and practical applications. These institutions collaborate with local industries and governmental bodies to produce research that addresses HCMC-specific issues, such as income inequality, climate change mitigation, or digital transformation in public services.</w:t>
      </w:r>
    </w:p>
    <w:p>
      <w:pPr>
        <w:pStyle w:val="BodyText"/>
      </w:pPr>
      <w:r>
        <w:rPr>
          <w:bCs/>
          <w:b/>
        </w:rPr>
        <w:t xml:space="preserve">Statistician:</w:t>
      </w:r>
      <w:r>
        <w:t xml:space="preserve"> </w:t>
      </w:r>
      <w:r>
        <w:t xml:space="preserve">Statisticians in HCMC often engage in interdisciplinary projects that require merging data from diverse sources. For example, they may collaborate with urban planners to analyze spatial data for optimizing land use or work with economists to model the impact of policy reforms on small and medium enterprises (SMEs). Their role extends to teaching and mentoring future generations of statisticians, ensuring that academic programs in HCMC remain aligned with global standards while addressing local needs. This dual focus on education and applied research positions HCMC as a regional leader in statistical innovation.</w:t>
      </w:r>
    </w:p>
    <w:bookmarkEnd w:id="21"/>
    <w:bookmarkStart w:id="22" w:name="X26f2fb3bb1637f554cf347bacc5333774d1b00c"/>
    <w:p>
      <w:pPr>
        <w:pStyle w:val="Heading2"/>
      </w:pPr>
      <w:r>
        <w:t xml:space="preserve">Challenges Facing Statisticians in Vietnam Ho Chi Minh City</w:t>
      </w:r>
    </w:p>
    <w:p>
      <w:pPr>
        <w:pStyle w:val="FirstParagraph"/>
      </w:pPr>
      <w:r>
        <w:rPr>
          <w:bCs/>
          <w:b/>
        </w:rPr>
        <w:t xml:space="preserve">Vietnam Ho Chi Minh City:</w:t>
      </w:r>
      <w:r>
        <w:t xml:space="preserve"> </w:t>
      </w:r>
      <w:r>
        <w:t xml:space="preserve">Despite the opportunities, statisticians in HCMC face unique challenges. One major hurdle is the rapid pace of urbanization, which generates vast amounts of data but also requires real-time analysis capabilities that many institutions may lack. Additionally, there is a need for better data governance frameworks to ensure privacy and ethical standards in data collection and usage. Statisticians must also navigate cultural and linguistic nuances when working with local stakeholders, ensuring that their findings are accessible and actionable for policymakers who may have limited statistical literacy.</w:t>
      </w:r>
    </w:p>
    <w:p>
      <w:pPr>
        <w:pStyle w:val="BodyText"/>
      </w:pPr>
      <w:r>
        <w:rPr>
          <w:bCs/>
          <w:b/>
        </w:rPr>
        <w:t xml:space="preserve">Abstract academic:</w:t>
      </w:r>
      <w:r>
        <w:t xml:space="preserve"> </w:t>
      </w:r>
      <w:r>
        <w:t xml:space="preserve">Another challenge lies in the integration of emerging technologies such as artificial intelligence (AI) and machine learning into statistical practices. While HCMC’s tech-savvy environment fosters innovation, there is a critical need for continuous professional development to keep statisticians updated on cutting-edge tools and methodologies. Academic institutions must also address gaps in interdisciplinary training, equipping students with the skills to work across domains like finance, healthcare, and environmental science.</w:t>
      </w:r>
    </w:p>
    <w:bookmarkEnd w:id="22"/>
    <w:bookmarkStart w:id="23" w:name="X7f4623bbcd7cc2214cdafed67453a354639d8df"/>
    <w:p>
      <w:pPr>
        <w:pStyle w:val="Heading2"/>
      </w:pPr>
      <w:r>
        <w:t xml:space="preserve">Opportunities for Statisticians in Vietnam Ho Chi Minh City</w:t>
      </w:r>
    </w:p>
    <w:p>
      <w:pPr>
        <w:pStyle w:val="FirstParagraph"/>
      </w:pPr>
      <w:r>
        <w:rPr>
          <w:bCs/>
          <w:b/>
        </w:rPr>
        <w:t xml:space="preserve">Statistician:</w:t>
      </w:r>
      <w:r>
        <w:t xml:space="preserve"> </w:t>
      </w:r>
      <w:r>
        <w:t xml:space="preserve">The opportunities for statisticians in HCMC are vast and expanding. The city’s growing emphasis on data-driven decision-making has led to increased investment in statistical infrastructure, including the establishment of research centers dedicated to big data analytics. Statisticians can contribute to initiatives such as smart city projects, where they analyze sensor data to improve energy efficiency or monitor air quality in real time. Additionally, the rise of e-commerce and digital banking has created demand for statisticians who can model consumer trends and assess financial risks.</w:t>
      </w:r>
    </w:p>
    <w:p>
      <w:pPr>
        <w:pStyle w:val="BodyText"/>
      </w:pPr>
      <w:r>
        <w:rPr>
          <w:bCs/>
          <w:b/>
        </w:rPr>
        <w:t xml:space="preserve">Vietnam Ho Chi Minh City:</w:t>
      </w:r>
      <w:r>
        <w:t xml:space="preserve"> </w:t>
      </w:r>
      <w:r>
        <w:t xml:space="preserve">HCMC’s proximity to global markets also positions its statisticians to engage in international collaborations. Partnerships with universities and research institutions in countries like Singapore, Japan, and the United States provide opportunities for knowledge exchange and joint projects. Furthermore, the Vietnamese government’s push for digital transformation has led to policies that incentivize the use of statistical data in public administration, creating a fertile ground for statisticians to influence national priorities.</w:t>
      </w:r>
    </w:p>
    <w:bookmarkEnd w:id="23"/>
    <w:bookmarkStart w:id="24" w:name="X375eedf5679c9d6b177eb2de71fa6b71f5afba7"/>
    <w:p>
      <w:pPr>
        <w:pStyle w:val="Heading2"/>
      </w:pPr>
      <w:r>
        <w:t xml:space="preserve">Conclusion: The Future of Statisticians in Vietnam Ho Chi Minh City</w:t>
      </w:r>
    </w:p>
    <w:p>
      <w:pPr>
        <w:pStyle w:val="FirstParagraph"/>
      </w:pPr>
      <w:r>
        <w:rPr>
          <w:bCs/>
          <w:b/>
        </w:rPr>
        <w:t xml:space="preserve">Abstract academic:</w:t>
      </w:r>
      <w:r>
        <w:t xml:space="preserve"> </w:t>
      </w:r>
      <w:r>
        <w:t xml:space="preserve">In conclusion, the role of a statistician in Vietnam Ho Chi Minh City is both multifaceted and indispensable. As HCMC continues to evolve into a global economic and technological powerhouse, statisticians will remain at the forefront of addressing its most pressing challenges. Academic institutions must prioritize interdisciplinary education, ethical training, and technological adaptation to ensure that statisticians are equipped for the demands of this dynamic environment. By fostering collaboration between academia, industry, and government—while maintaining a strong focus on local relevance—the statistician community in HCMC can drive sustainable development and innovation for years to come.</w:t>
      </w:r>
    </w:p>
    <w:p>
      <w:pPr>
        <w:pStyle w:val="BodyText"/>
      </w:pPr>
      <w:r>
        <w:rPr>
          <w:bCs/>
          <w:b/>
        </w:rPr>
        <w:t xml:space="preserve">Statistician:</w:t>
      </w:r>
      <w:r>
        <w:t xml:space="preserve"> </w:t>
      </w:r>
      <w:r>
        <w:t xml:space="preserve">This document underscores the vital link between statistical expertise and the socio-economic trajectory of Vietnam Ho Chi Minh City. As data becomes an increasingly valuable resource, statisticians will play a pivotal role in shaping HCMC’s future through rigorous analysis, informed policymaking, and academic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Vietnam Ho Chi Minh City</dc:title>
  <dc:creator/>
  <dc:language>en</dc:language>
  <cp:keywords/>
  <dcterms:created xsi:type="dcterms:W3CDTF">2026-07-24T14:07:32Z</dcterms:created>
  <dcterms:modified xsi:type="dcterms:W3CDTF">2026-07-24T14:07:32Z</dcterms:modified>
</cp:coreProperties>
</file>

<file path=docProps/custom.xml><?xml version="1.0" encoding="utf-8"?>
<Properties xmlns="http://schemas.openxmlformats.org/officeDocument/2006/custom-properties" xmlns:vt="http://schemas.openxmlformats.org/officeDocument/2006/docPropsVTypes"/>
</file>