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Surgeon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aa51f7c21f6e068f5c8cf0303e18efc002f0d75"/>
    <w:p>
      <w:pPr>
        <w:pStyle w:val="Heading1"/>
      </w:pPr>
      <w:r>
        <w:t xml:space="preserve">Abstract Academic Document: The Role of the Surgeon in Australia's Healthcare Landscape with a Focus on Brisbane</w:t>
      </w:r>
    </w:p>
    <w:p>
      <w:pPr>
        <w:pStyle w:val="FirstParagraph"/>
      </w:pPr>
      <w:r>
        <w:rPr>
          <w:bCs/>
          <w:b/>
        </w:rPr>
        <w:t xml:space="preserve">Abstract:</w:t>
      </w:r>
      <w:r>
        <w:t xml:space="preserve"> </w:t>
      </w:r>
      <w:r>
        <w:t xml:space="preserve">This academic document explores the critical role of surgeons within the healthcare system of</w:t>
      </w:r>
      <w:r>
        <w:t xml:space="preserve"> </w:t>
      </w:r>
      <w:r>
        <w:rPr>
          <w:bCs/>
          <w:b/>
        </w:rPr>
        <w:t xml:space="preserve">Australia, specifically in Brisbane</w:t>
      </w:r>
      <w:r>
        <w:t xml:space="preserve">, examining their historical evolution, contemporary challenges, and future prospects. As a major metropolitan city in Queensland, Brisbane is home to one of Australia’s most advanced medical infrastructure networks. The surgeon’s profession has evolved from traditional practices to highly specialized roles that integrate technological innovation, multidisciplinary collaboration, and patient-centered care. This document analyzes the unique demands placed on surgeons in Brisbane due to its diverse population, aging demographics, and emerging healthcare technologies. Furthermore, it highlights the significance of surgeon-led initiatives in addressing regional disparities and advancing medical research within</w:t>
      </w:r>
      <w:r>
        <w:t xml:space="preserve"> </w:t>
      </w:r>
      <w:r>
        <w:rPr>
          <w:bCs/>
          <w:b/>
        </w:rPr>
        <w:t xml:space="preserve">Australia Brisbane</w:t>
      </w:r>
      <w:r>
        <w:t xml:space="preserve">.</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surgeon</w:t>
      </w:r>
      <w:r>
        <w:t xml:space="preserve"> </w:t>
      </w:r>
      <w:r>
        <w:t xml:space="preserve">is indispensable to modern healthcare systems globally, with no region being more emblematic than</w:t>
      </w:r>
      <w:r>
        <w:t xml:space="preserve"> </w:t>
      </w:r>
      <w:r>
        <w:rPr>
          <w:bCs/>
          <w:b/>
        </w:rPr>
        <w:t xml:space="preserve">Australia Brisbane</w:t>
      </w:r>
      <w:r>
        <w:t xml:space="preserve">. As a hub of medical innovation and education, Brisbane hosts world-class hospitals, research institutions, and academic programs that shape the trajectory of surgical practice in the country. Surgeons in this region are not only responsible for performing intricate procedures but also for leading clinical teams, engaging in continuous professional development, and contributing to public health policy. This document delves into the multifaceted responsibilities of</w:t>
      </w:r>
      <w:r>
        <w:t xml:space="preserve"> </w:t>
      </w:r>
      <w:r>
        <w:rPr>
          <w:bCs/>
          <w:b/>
        </w:rPr>
        <w:t xml:space="preserve">surgeons</w:t>
      </w:r>
      <w:r>
        <w:t xml:space="preserve"> </w:t>
      </w:r>
      <w:r>
        <w:t xml:space="preserve">within</w:t>
      </w:r>
      <w:r>
        <w:t xml:space="preserve"> </w:t>
      </w:r>
      <w:r>
        <w:rPr>
          <w:bCs/>
          <w:b/>
        </w:rPr>
        <w:t xml:space="preserve">Australia Brisbane</w:t>
      </w:r>
      <w:r>
        <w:t xml:space="preserve">, emphasizing their role as both clinicians and leaders in an ever-evolving healthcare environment.</w:t>
      </w:r>
    </w:p>
    <w:bookmarkEnd w:id="20"/>
    <w:bookmarkStart w:id="21" w:name="X6e6aeefbb7f47ffb7216dfedf65de945530074e"/>
    <w:p>
      <w:pPr>
        <w:pStyle w:val="Heading2"/>
      </w:pPr>
      <w:r>
        <w:t xml:space="preserve">Historical Evolution of Surgical Practice in Australia</w:t>
      </w:r>
    </w:p>
    <w:p>
      <w:pPr>
        <w:pStyle w:val="FirstParagraph"/>
      </w:pPr>
      <w:r>
        <w:t xml:space="preserve">The history of surgical practice in Australia is deeply intertwined with the nation’s colonial past and its gradual development into a modern, high-tech medical landscape. In the 19th century, surgery was rudimentary and often associated with high mortality rates due to limited anesthesia and antiseptic techniques. However, by the mid-20th century, advancements in medicine transformed surgical care into a specialized discipline. Brisbane played a pivotal role in this transformation through institutions such as the</w:t>
      </w:r>
      <w:r>
        <w:t xml:space="preserve"> </w:t>
      </w:r>
      <w:r>
        <w:rPr>
          <w:bCs/>
          <w:b/>
        </w:rPr>
        <w:t xml:space="preserve">Princess Alexandra Hospital</w:t>
      </w:r>
      <w:r>
        <w:t xml:space="preserve">, which became a center for surgical training and research. Today,</w:t>
      </w:r>
      <w:r>
        <w:t xml:space="preserve"> </w:t>
      </w:r>
      <w:r>
        <w:rPr>
          <w:bCs/>
          <w:b/>
        </w:rPr>
        <w:t xml:space="preserve">surgeons</w:t>
      </w:r>
      <w:r>
        <w:t xml:space="preserve"> </w:t>
      </w:r>
      <w:r>
        <w:t xml:space="preserve">in</w:t>
      </w:r>
      <w:r>
        <w:t xml:space="preserve"> </w:t>
      </w:r>
      <w:r>
        <w:rPr>
          <w:bCs/>
          <w:b/>
        </w:rPr>
        <w:t xml:space="preserve">Australia Brisbane</w:t>
      </w:r>
      <w:r>
        <w:t xml:space="preserve"> </w:t>
      </w:r>
      <w:r>
        <w:t xml:space="preserve">are trained to perform complex procedures ranging from minimally invasive surgeries to organ transplants, reflecting the rapid advancements in medical science.</w:t>
      </w:r>
    </w:p>
    <w:bookmarkEnd w:id="21"/>
    <w:bookmarkStart w:id="24" w:name="X23987415890dc69048bd9bd729e3d7d3b4b3f63"/>
    <w:p>
      <w:pPr>
        <w:pStyle w:val="Heading2"/>
      </w:pPr>
      <w:r>
        <w:t xml:space="preserve">The Surgeon's Role in Contemporary Healthcare: A Focus on Brisbane</w:t>
      </w:r>
    </w:p>
    <w:p>
      <w:pPr>
        <w:pStyle w:val="FirstParagraph"/>
      </w:pPr>
      <w:r>
        <w:t xml:space="preserve">In contemporary</w:t>
      </w:r>
      <w:r>
        <w:t xml:space="preserve"> </w:t>
      </w:r>
      <w:r>
        <w:rPr>
          <w:bCs/>
          <w:b/>
        </w:rPr>
        <w:t xml:space="preserve">Australia Brisbane</w:t>
      </w:r>
      <w:r>
        <w:t xml:space="preserve">,</w:t>
      </w:r>
      <w:r>
        <w:t xml:space="preserve"> </w:t>
      </w:r>
      <w:r>
        <w:rPr>
          <w:bCs/>
          <w:b/>
        </w:rPr>
        <w:t xml:space="preserve">surgeons</w:t>
      </w:r>
      <w:r>
        <w:t xml:space="preserve"> </w:t>
      </w:r>
      <w:r>
        <w:t xml:space="preserve">operate within a dynamic ecosystem that includes public and private hospitals, academic institutions, and community health services. Their responsibilities extend beyond the operating theater to include preoperative consultations, postoperative care, and long-term patient management. For example, cardiothoracic surgeons in Brisbane are often involved in multidisciplinary teams treating patients with complex heart conditions at the</w:t>
      </w:r>
      <w:r>
        <w:t xml:space="preserve"> </w:t>
      </w:r>
      <w:r>
        <w:rPr>
          <w:bCs/>
          <w:b/>
        </w:rPr>
        <w:t xml:space="preserve">Mater Misericordiae University Hospital</w:t>
      </w:r>
      <w:r>
        <w:t xml:space="preserve">. Additionally,</w:t>
      </w:r>
      <w:r>
        <w:t xml:space="preserve"> </w:t>
      </w:r>
      <w:r>
        <w:rPr>
          <w:bCs/>
          <w:b/>
        </w:rPr>
        <w:t xml:space="preserve">surgeons</w:t>
      </w:r>
      <w:r>
        <w:t xml:space="preserve"> </w:t>
      </w:r>
      <w:r>
        <w:t xml:space="preserve">collaborate with radiologists, anesthesiologists, and physiotherapists to ensure holistic patient care. The integration of technology such as robotic-assisted surgery and artificial intelligence in diagnostic tools has further expanded the scope of surgical practice in this region.</w:t>
      </w:r>
    </w:p>
    <w:bookmarkStart w:id="22" w:name="challenges-facing-surgeons-in-brisbane"/>
    <w:p>
      <w:pPr>
        <w:pStyle w:val="Heading3"/>
      </w:pPr>
      <w:r>
        <w:t xml:space="preserve">Challenges Facing Surgeons in Brisbane</w:t>
      </w:r>
    </w:p>
    <w:p>
      <w:pPr>
        <w:pStyle w:val="FirstParagraph"/>
      </w:pPr>
      <w:r>
        <w:t xml:space="preserve">Despite their critical role,</w:t>
      </w:r>
      <w:r>
        <w:t xml:space="preserve"> </w:t>
      </w:r>
      <w:r>
        <w:rPr>
          <w:bCs/>
          <w:b/>
        </w:rPr>
        <w:t xml:space="preserve">surgeons</w:t>
      </w:r>
      <w:r>
        <w:t xml:space="preserve"> </w:t>
      </w:r>
      <w:r>
        <w:t xml:space="preserve">in</w:t>
      </w:r>
      <w:r>
        <w:t xml:space="preserve"> </w:t>
      </w:r>
      <w:r>
        <w:rPr>
          <w:bCs/>
          <w:b/>
        </w:rPr>
        <w:t xml:space="preserve">Australia Brisbane</w:t>
      </w:r>
      <w:r>
        <w:t xml:space="preserve"> </w:t>
      </w:r>
      <w:r>
        <w:t xml:space="preserve">face unique challenges. These include workforce shortages, particularly in rural areas served by urban hospitals like the</w:t>
      </w:r>
      <w:r>
        <w:t xml:space="preserve"> </w:t>
      </w:r>
      <w:r>
        <w:rPr>
          <w:bCs/>
          <w:b/>
        </w:rPr>
        <w:t xml:space="preserve">Brisbane Hospital Group</w:t>
      </w:r>
      <w:r>
        <w:t xml:space="preserve">, and the pressure to balance clinical duties with academic pursuits. The aging population of Queensland has also increased demand for procedures such as joint replacements and cancer surgeries, straining existing healthcare resources. Moreover, the rise of medical tourism in Brisbane necessitates surgeons to adhere to international standards while maintaining equitable access for local patients.</w:t>
      </w:r>
    </w:p>
    <w:bookmarkEnd w:id="22"/>
    <w:bookmarkStart w:id="23" w:name="opportunities-and-innovations"/>
    <w:p>
      <w:pPr>
        <w:pStyle w:val="Heading3"/>
      </w:pPr>
      <w:r>
        <w:t xml:space="preserve">Opportunities and Innovations</w:t>
      </w:r>
    </w:p>
    <w:p>
      <w:pPr>
        <w:pStyle w:val="FirstParagraph"/>
      </w:pPr>
      <w:r>
        <w:t xml:space="preserve">Brisbane’s status as a medical innovation hub offers</w:t>
      </w:r>
      <w:r>
        <w:t xml:space="preserve"> </w:t>
      </w:r>
      <w:r>
        <w:rPr>
          <w:bCs/>
          <w:b/>
        </w:rPr>
        <w:t xml:space="preserve">surgeons</w:t>
      </w:r>
      <w:r>
        <w:t xml:space="preserve"> </w:t>
      </w:r>
      <w:r>
        <w:t xml:space="preserve">unparalleled opportunities. The city is home to the</w:t>
      </w:r>
      <w:r>
        <w:t xml:space="preserve"> </w:t>
      </w:r>
      <w:r>
        <w:rPr>
          <w:bCs/>
          <w:b/>
        </w:rPr>
        <w:t xml:space="preserve">University of Queensland School of Medicine</w:t>
      </w:r>
      <w:r>
        <w:t xml:space="preserve">, which fosters cutting-edge research in surgical techniques and regenerative medicine. Surgeons are also at the forefront of telemedicine initiatives, providing remote consultations for patients in regional Queensland through platforms like</w:t>
      </w:r>
      <w:r>
        <w:t xml:space="preserve"> </w:t>
      </w:r>
      <w:r>
        <w:rPr>
          <w:bCs/>
          <w:b/>
        </w:rPr>
        <w:t xml:space="preserve">e-Health Queensland</w:t>
      </w:r>
      <w:r>
        <w:t xml:space="preserve">. Additionally, partnerships between hospitals and private clinics have enabled the adoption of advanced technologies such as 3D-printed implants and real-time intraoperative imaging.</w:t>
      </w:r>
    </w:p>
    <w:bookmarkEnd w:id="23"/>
    <w:bookmarkEnd w:id="24"/>
    <w:bookmarkStart w:id="25" w:name="Xa4279b48ad95953a211ad43af5f77924bc2a754"/>
    <w:p>
      <w:pPr>
        <w:pStyle w:val="Heading2"/>
      </w:pPr>
      <w:r>
        <w:t xml:space="preserve">The Surgeon's Contribution to Public Health in Australia Brisbane</w:t>
      </w:r>
    </w:p>
    <w:p>
      <w:pPr>
        <w:pStyle w:val="FirstParagraph"/>
      </w:pPr>
      <w:r>
        <w:rPr>
          <w:bCs/>
          <w:b/>
        </w:rPr>
        <w:t xml:space="preserve">Surgeons</w:t>
      </w:r>
      <w:r>
        <w:t xml:space="preserve"> </w:t>
      </w:r>
      <w:r>
        <w:t xml:space="preserve">in</w:t>
      </w:r>
      <w:r>
        <w:t xml:space="preserve"> </w:t>
      </w:r>
      <w:r>
        <w:rPr>
          <w:bCs/>
          <w:b/>
        </w:rPr>
        <w:t xml:space="preserve">Australia Brisbane</w:t>
      </w:r>
      <w:r>
        <w:t xml:space="preserve"> </w:t>
      </w:r>
      <w:r>
        <w:t xml:space="preserve">play a vital role in addressing public health challenges, including rising obesity rates, chronic diseases, and injuries from road accidents. For instance, trauma surgeons at the</w:t>
      </w:r>
      <w:r>
        <w:t xml:space="preserve"> </w:t>
      </w:r>
      <w:r>
        <w:rPr>
          <w:bCs/>
          <w:b/>
        </w:rPr>
        <w:t xml:space="preserve">Brisbane Trauma Centre</w:t>
      </w:r>
      <w:r>
        <w:t xml:space="preserve"> </w:t>
      </w:r>
      <w:r>
        <w:t xml:space="preserve">are instrumental in reducing mortality rates for patients with severe injuries. Furthermore, surgeons contribute to preventive care through campaigns promoting early detection of conditions like colorectal cancer and breast cancer. Their involvement in health policy discussions ensures that surgical services remain accessible and aligned with national health goals.</w:t>
      </w:r>
    </w:p>
    <w:bookmarkEnd w:id="25"/>
    <w:bookmarkStart w:id="26" w:name="X51d7b50a6831b9445ced08d6f0cc25d2fd8a769"/>
    <w:p>
      <w:pPr>
        <w:pStyle w:val="Heading2"/>
      </w:pPr>
      <w:r>
        <w:t xml:space="preserve">Educational and Professional Development Pathways</w:t>
      </w:r>
    </w:p>
    <w:p>
      <w:pPr>
        <w:pStyle w:val="FirstParagraph"/>
      </w:pPr>
      <w:r>
        <w:t xml:space="preserve">Becoming a</w:t>
      </w:r>
      <w:r>
        <w:t xml:space="preserve"> </w:t>
      </w:r>
      <w:r>
        <w:rPr>
          <w:bCs/>
          <w:b/>
        </w:rPr>
        <w:t xml:space="preserve">surgeon</w:t>
      </w:r>
      <w:r>
        <w:t xml:space="preserve"> </w:t>
      </w:r>
      <w:r>
        <w:t xml:space="preserve">in</w:t>
      </w:r>
      <w:r>
        <w:t xml:space="preserve"> </w:t>
      </w:r>
      <w:r>
        <w:rPr>
          <w:bCs/>
          <w:b/>
        </w:rPr>
        <w:t xml:space="preserve">Australia Brisbane</w:t>
      </w:r>
      <w:r>
        <w:t xml:space="preserve"> </w:t>
      </w:r>
      <w:r>
        <w:t xml:space="preserve">requires rigorous education, including undergraduate medical training at institutions such as the</w:t>
      </w:r>
      <w:r>
        <w:t xml:space="preserve"> </w:t>
      </w:r>
      <w:r>
        <w:rPr>
          <w:bCs/>
          <w:b/>
        </w:rPr>
        <w:t xml:space="preserve">University of Queensland</w:t>
      </w:r>
      <w:r>
        <w:t xml:space="preserve">, followed by specialized postgraduate programs. Surgeons must also complete fellowships and participate in continuing medical education to stay abreast of technological advancements. Professional organizations like the</w:t>
      </w:r>
      <w:r>
        <w:t xml:space="preserve"> </w:t>
      </w:r>
      <w:r>
        <w:rPr>
          <w:bCs/>
          <w:b/>
        </w:rPr>
        <w:t xml:space="preserve">Royal Australasian College of Surgeons</w:t>
      </w:r>
      <w:r>
        <w:t xml:space="preserve"> </w:t>
      </w:r>
      <w:r>
        <w:t xml:space="preserve">provide support for career development, advocacy, and research initiatives that benefit both practitioners and patients in</w:t>
      </w:r>
      <w:r>
        <w:t xml:space="preserve"> </w:t>
      </w:r>
      <w:r>
        <w:rPr>
          <w:bCs/>
          <w:b/>
        </w:rPr>
        <w:t xml:space="preserve">Australia Brisbane</w:t>
      </w:r>
      <w:r>
        <w:t xml:space="preserve">.</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surgeon</w:t>
      </w:r>
      <w:r>
        <w:t xml:space="preserve"> </w:t>
      </w:r>
      <w:r>
        <w:t xml:space="preserve">in</w:t>
      </w:r>
      <w:r>
        <w:t xml:space="preserve"> </w:t>
      </w:r>
      <w:r>
        <w:rPr>
          <w:bCs/>
          <w:b/>
        </w:rPr>
        <w:t xml:space="preserve">Australia Brisbane</w:t>
      </w:r>
      <w:r>
        <w:t xml:space="preserve"> </w:t>
      </w:r>
      <w:r>
        <w:t xml:space="preserve">is multifaceted, encompassing clinical excellence, innovation, and leadership. As the healthcare landscape continues to evolve, surgeons in this region are uniquely positioned to address both local and global health challenges. Their contributions to medical research, community health programs, and technological integration underscore their importance in shaping</w:t>
      </w:r>
      <w:r>
        <w:t xml:space="preserve"> </w:t>
      </w:r>
      <w:r>
        <w:rPr>
          <w:bCs/>
          <w:b/>
        </w:rPr>
        <w:t xml:space="preserve">Australia Brisbane</w:t>
      </w:r>
      <w:r>
        <w:t xml:space="preserve"> </w:t>
      </w:r>
      <w:r>
        <w:t xml:space="preserve">into a model of advanced surgical care. This document highlights the enduring significance of surgeons as key stakeholders in Australia’s healthcare system, particularly within the vibrant and progressive city of Brisbane.</w:t>
      </w:r>
    </w:p>
    <w:p>
      <w:pPr>
        <w:pStyle w:val="BodyText"/>
      </w:pPr>
      <w:r>
        <w:rPr>
          <w:iCs/>
          <w:i/>
        </w:rPr>
        <w:t xml:space="preserve">Keywords: Surgeon, Australia Brisbane, Academic Abstract, Healthcare Innovation, Surgical Specialization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Surgeon in Australia Brisbane</dc:title>
  <dc:creator/>
  <dc:language>en</dc:language>
  <cp:keywords/>
  <dcterms:created xsi:type="dcterms:W3CDTF">2026-07-21T06:37:06Z</dcterms:created>
  <dcterms:modified xsi:type="dcterms:W3CDTF">2026-07-21T06:37:06Z</dcterms:modified>
</cp:coreProperties>
</file>

<file path=docProps/custom.xml><?xml version="1.0" encoding="utf-8"?>
<Properties xmlns="http://schemas.openxmlformats.org/officeDocument/2006/custom-properties" xmlns:vt="http://schemas.openxmlformats.org/officeDocument/2006/docPropsVTypes"/>
</file>