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0" w:name="Xb8f958a21f7ba102a1004bd1596f2b427160fcd"/>
    <w:p>
      <w:pPr>
        <w:pStyle w:val="Heading1"/>
      </w:pPr>
      <w:r>
        <w:t xml:space="preserve">Abstract Academic Document: The Role of the Surgeon in Italy, Rome</w:t>
      </w:r>
    </w:p>
    <w:p>
      <w:pPr>
        <w:pStyle w:val="FirstParagraph"/>
      </w:pPr>
      <w:r>
        <w:rPr>
          <w:bCs/>
          <w:b/>
        </w:rPr>
        <w:t xml:space="preserve">Abstract:</w:t>
      </w:r>
    </w:p>
    <w:p>
      <w:pPr>
        <w:pStyle w:val="BodyText"/>
      </w:pPr>
      <w:r>
        <w:t xml:space="preserve">The role of a</w:t>
      </w:r>
      <w:r>
        <w:t xml:space="preserve"> </w:t>
      </w:r>
      <w:r>
        <w:rPr>
          <w:bCs/>
          <w:b/>
        </w:rPr>
        <w:t xml:space="preserve">surgeon</w:t>
      </w:r>
      <w:r>
        <w:t xml:space="preserve"> </w:t>
      </w:r>
      <w:r>
        <w:t xml:space="preserve">in</w:t>
      </w:r>
      <w:r>
        <w:t xml:space="preserve"> </w:t>
      </w:r>
      <w:r>
        <w:rPr>
          <w:iCs/>
          <w:i/>
        </w:rPr>
        <w:t xml:space="preserve">Rome, Italy</w:t>
      </w:r>
      <w:r>
        <w:t xml:space="preserve">, is a critical component of the Italian healthcare system, reflecting both historical and contemporary medical practices. This document provides an academic analysis of the professional responsibilities, educational requirements, and societal contributions of surgeons operating within Rome’s healthcare infrastructure. Given Rome’s status as a global hub for cultural and scientific innovation, its surgical community embodies a unique intersection of tradition, advanced technology, and multidisciplinary collaboration. The study explores how the</w:t>
      </w:r>
      <w:r>
        <w:t xml:space="preserve"> </w:t>
      </w:r>
      <w:r>
        <w:rPr>
          <w:bCs/>
          <w:b/>
        </w:rPr>
        <w:t xml:space="preserve">surgeon</w:t>
      </w:r>
      <w:r>
        <w:t xml:space="preserve"> </w:t>
      </w:r>
      <w:r>
        <w:t xml:space="preserve">in</w:t>
      </w:r>
      <w:r>
        <w:t xml:space="preserve"> </w:t>
      </w:r>
      <w:r>
        <w:rPr>
          <w:iCs/>
          <w:i/>
        </w:rPr>
        <w:t xml:space="preserve">Rome, Italy</w:t>
      </w:r>
      <w:r>
        <w:t xml:space="preserve">, navigates challenges such as high patient volume, resource allocation, and the integration of cutting-edge methodologies into clinical practice.</w:t>
      </w:r>
    </w:p>
    <w:p>
      <w:pPr>
        <w:pStyle w:val="BodyText"/>
      </w:pPr>
      <w:r>
        <w:t xml:space="preserve">The medical landscape of Rome is characterized by a blend of historic institutions and modern healthcare facilities. Surgical practices here are deeply rooted in Italy’s long-standing tradition of excellence in medicine, dating back to the Roman Empire’s early contributions to medical science. Today, surgeons in Rome operate within a network that includes public hospitals like the</w:t>
      </w:r>
      <w:r>
        <w:t xml:space="preserve"> </w:t>
      </w:r>
      <w:r>
        <w:rPr>
          <w:iCs/>
          <w:i/>
        </w:rPr>
        <w:t xml:space="preserve">ASL Roma</w:t>
      </w:r>
      <w:r>
        <w:t xml:space="preserve"> </w:t>
      </w:r>
      <w:r>
        <w:t xml:space="preserve">(Azienda Sanitaria Locale), private clinics, and prestigious academic centers such as the</w:t>
      </w:r>
      <w:r>
        <w:t xml:space="preserve"> </w:t>
      </w:r>
      <w:r>
        <w:rPr>
          <w:iCs/>
          <w:i/>
        </w:rPr>
        <w:t xml:space="preserve">Sapienza University of Rome</w:t>
      </w:r>
      <w:r>
        <w:t xml:space="preserve">. These institutions collectively ensure that surgeons in Rome are equipped with the knowledge, tools, and ethical framework necessary to address both routine and complex medical cases.</w:t>
      </w:r>
    </w:p>
    <w:p>
      <w:pPr>
        <w:pStyle w:val="BodyText"/>
      </w:pPr>
      <w:r>
        <w:t xml:space="preserve">The educational pathway for a</w:t>
      </w:r>
      <w:r>
        <w:t xml:space="preserve"> </w:t>
      </w:r>
      <w:r>
        <w:rPr>
          <w:bCs/>
          <w:b/>
        </w:rPr>
        <w:t xml:space="preserve">surgeon</w:t>
      </w:r>
      <w:r>
        <w:t xml:space="preserve"> </w:t>
      </w:r>
      <w:r>
        <w:t xml:space="preserve">in Italy is rigorous and standardized. Prospective surgeons must complete a six-year undergraduate medical degree (Laurea Magistrale in Medicina e Chirurgia) followed by a five-year specialization program in surgery, accredited by the Ministry of Health. In Rome, this training is further enriched by exposure to multidisciplinary research opportunities at institutions like the</w:t>
      </w:r>
      <w:r>
        <w:t xml:space="preserve"> </w:t>
      </w:r>
      <w:r>
        <w:rPr>
          <w:iCs/>
          <w:i/>
        </w:rPr>
        <w:t xml:space="preserve">University Hospital Trust of Rome</w:t>
      </w:r>
      <w:r>
        <w:t xml:space="preserve"> </w:t>
      </w:r>
      <w:r>
        <w:t xml:space="preserve">(Azienda Ospedaliera Universitaria Policlinico Umberto I). The emphasis on both theoretical and clinical training ensures that graduates are prepared for the complexities of surgical practice in a region with high patient demand.</w:t>
      </w:r>
    </w:p>
    <w:p>
      <w:pPr>
        <w:pStyle w:val="BodyText"/>
      </w:pPr>
      <w:r>
        <w:t xml:space="preserve">One of the defining aspects of being a</w:t>
      </w:r>
      <w:r>
        <w:t xml:space="preserve"> </w:t>
      </w:r>
      <w:r>
        <w:rPr>
          <w:bCs/>
          <w:b/>
        </w:rPr>
        <w:t xml:space="preserve">surgeon</w:t>
      </w:r>
      <w:r>
        <w:t xml:space="preserve"> </w:t>
      </w:r>
      <w:r>
        <w:t xml:space="preserve">in</w:t>
      </w:r>
      <w:r>
        <w:t xml:space="preserve"> </w:t>
      </w:r>
      <w:r>
        <w:rPr>
          <w:iCs/>
          <w:i/>
        </w:rPr>
        <w:t xml:space="preserve">Rome, Italy</w:t>
      </w:r>
      <w:r>
        <w:t xml:space="preserve">, is the integration of innovative technologies into surgical procedures. Rome’s hospitals and research centers are at the forefront of adopting robotic-assisted surgery, minimally invasive techniques, and AI-driven diagnostic tools. For instance, the use of da Vinci Surgical Systems in urology and oncology departments has become standard practice, reducing recovery times and improving patient outcomes. This technological advancement aligns with Italy’s national healthcare goals to modernize medical services while maintaining cost efficiency.</w:t>
      </w:r>
    </w:p>
    <w:p>
      <w:pPr>
        <w:pStyle w:val="BodyText"/>
      </w:pPr>
      <w:r>
        <w:t xml:space="preserve">However, the role of the</w:t>
      </w:r>
      <w:r>
        <w:t xml:space="preserve"> </w:t>
      </w:r>
      <w:r>
        <w:rPr>
          <w:bCs/>
          <w:b/>
        </w:rPr>
        <w:t xml:space="preserve">surgeon</w:t>
      </w:r>
      <w:r>
        <w:t xml:space="preserve"> </w:t>
      </w:r>
      <w:r>
        <w:t xml:space="preserve">in Rome is not without challenges. The city’s population density and aging demographic contribute to a high volume of patients requiring surgical interventions. Surgeons must balance this demand with the need for precision, ethical decision-making, and patient-centered care. Additionally, disparities in healthcare access between public and private sectors in Rome have prompted initiatives to standardize quality across institutions while ensuring equitable treatment.</w:t>
      </w:r>
    </w:p>
    <w:p>
      <w:pPr>
        <w:pStyle w:val="BodyText"/>
      </w:pPr>
      <w:r>
        <w:t xml:space="preserve">Cultural factors also play a significant role in shaping the surgeon’s practice. In Rome, as in much of Italy, there is a strong emphasis on interpersonal relationships and trust between patients and healthcare providers. Surgeons often spend considerable time educating patients about procedures and post-operative care, reflecting Italy’s patient-centric approach to medicine. This cultural nuance requires surgeons to possess not only technical expertise but also strong communication skills to navigate complex patient expectations.</w:t>
      </w:r>
    </w:p>
    <w:p>
      <w:pPr>
        <w:pStyle w:val="BodyText"/>
      </w:pPr>
      <w:r>
        <w:t xml:space="preserve">The academic community in Rome further enriches the surgical profession. Research collaborations between hospitals, universities, and international institutions have positioned Rome as a leader in advancing surgical science. For example, studies on cardiovascular surgery conducted at the</w:t>
      </w:r>
      <w:r>
        <w:t xml:space="preserve"> </w:t>
      </w:r>
      <w:r>
        <w:rPr>
          <w:iCs/>
          <w:i/>
        </w:rPr>
        <w:t xml:space="preserve">Cardiothoracic Surgery Department of Policlinico Umberto I</w:t>
      </w:r>
      <w:r>
        <w:t xml:space="preserve"> </w:t>
      </w:r>
      <w:r>
        <w:t xml:space="preserve">have contributed to global knowledge on treating congenital heart defects. Such research underscores the importance of surgeons in Rome being both clinicians and scholars, driving innovation while upholding clinical excellence.</w:t>
      </w:r>
    </w:p>
    <w:p>
      <w:pPr>
        <w:pStyle w:val="BodyText"/>
      </w:pPr>
      <w:r>
        <w:t xml:space="preserve">Ethical considerations are another critical dimension of the</w:t>
      </w:r>
      <w:r>
        <w:t xml:space="preserve"> </w:t>
      </w:r>
      <w:r>
        <w:rPr>
          <w:bCs/>
          <w:b/>
        </w:rPr>
        <w:t xml:space="preserve">surgeon</w:t>
      </w:r>
      <w:r>
        <w:t xml:space="preserve">’s role in</w:t>
      </w:r>
      <w:r>
        <w:t xml:space="preserve"> </w:t>
      </w:r>
      <w:r>
        <w:rPr>
          <w:iCs/>
          <w:i/>
        </w:rPr>
        <w:t xml:space="preserve">Rome, Italy</w:t>
      </w:r>
      <w:r>
        <w:t xml:space="preserve">. The Italian healthcare system operates on a principle of universality, ensuring that all citizens have access to medical care regardless of socioeconomic status. Surgeons in Rome must navigate ethical dilemmas related to resource allocation, informed consent, and end-of-life decisions within this framework. Additionally, the global reputation of Roman medical institutions necessitates adherence to stringent international standards for patient safety and data privacy.</w:t>
      </w:r>
    </w:p>
    <w:p>
      <w:pPr>
        <w:pStyle w:val="BodyText"/>
      </w:pPr>
      <w:r>
        <w:t xml:space="preserve">Looking ahead, the future of surgery in Rome is poised for continued evolution. The integration of telemedicine into post-operative care, the expansion of regenerative medicine research, and efforts to reduce surgical waiting lists are key priorities. Surgeons in Rome will play a pivotal role in these advancements, leveraging their expertise to address both local and global health challenges.</w:t>
      </w:r>
    </w:p>
    <w:p>
      <w:pPr>
        <w:pStyle w:val="BodyText"/>
      </w:pPr>
      <w:r>
        <w:t xml:space="preserve">In conclusion, the</w:t>
      </w:r>
      <w:r>
        <w:t xml:space="preserve"> </w:t>
      </w:r>
      <w:r>
        <w:rPr>
          <w:bCs/>
          <w:b/>
        </w:rPr>
        <w:t xml:space="preserve">surgeon</w:t>
      </w:r>
      <w:r>
        <w:t xml:space="preserve"> </w:t>
      </w:r>
      <w:r>
        <w:t xml:space="preserve">in</w:t>
      </w:r>
      <w:r>
        <w:t xml:space="preserve"> </w:t>
      </w:r>
      <w:r>
        <w:rPr>
          <w:iCs/>
          <w:i/>
        </w:rPr>
        <w:t xml:space="preserve">Rome, Italy</w:t>
      </w:r>
      <w:r>
        <w:t xml:space="preserve">, represents a vital bridge between historical medical traditions and modern surgical innovation. Their work is essential not only for the well-being of Rome’s population but also for positioning Italy as a leader in global healthcare. As the city continues to grow and evolve, so too will the responsibilities and opportunities of its surgeons, ensuring that they remain at the forefront of medical progress.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Italy Rome</dc:title>
  <dc:creator/>
  <dc:language>en</dc:language>
  <cp:keywords/>
  <dcterms:created xsi:type="dcterms:W3CDTF">2026-07-20T02:49:26Z</dcterms:created>
  <dcterms:modified xsi:type="dcterms:W3CDTF">2026-07-20T02:49:26Z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