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Surgeon</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a08ae4b4fce716ccb18d7133bf29fc311b52967"/>
    <w:p>
      <w:pPr>
        <w:pStyle w:val="Heading1"/>
      </w:pPr>
      <w:r>
        <w:rPr>
          <w:bCs/>
          <w:b/>
        </w:rPr>
        <w:t xml:space="preserve">Abstract Academic Document: The Role of the Surgeon in Addressing Healthcare Challenges in Peru, Lima</w:t>
      </w:r>
    </w:p>
    <w:p>
      <w:pPr>
        <w:pStyle w:val="FirstParagraph"/>
      </w:pPr>
      <w:r>
        <w:rPr>
          <w:bCs/>
          <w:b/>
        </w:rPr>
        <w:t xml:space="preserve">Keywords:</w:t>
      </w:r>
      <w:r>
        <w:t xml:space="preserve"> </w:t>
      </w:r>
      <w:r>
        <w:t xml:space="preserve">Abstract academic, Surgeon, Peru Lima.</w:t>
      </w:r>
    </w:p>
    <w:p>
      <w:pPr>
        <w:pStyle w:val="BodyText"/>
      </w:pPr>
      <w:r>
        <w:rPr>
          <w:iCs/>
          <w:i/>
        </w:rPr>
        <w:t xml:space="preserve">This abstract academic document explores the critical role of surgeons within the healthcare landscape of</w:t>
      </w:r>
      <w:r>
        <w:rPr>
          <w:iCs/>
          <w:i/>
        </w:rPr>
        <w:t xml:space="preserve"> </w:t>
      </w:r>
      <w:r>
        <w:rPr>
          <w:bCs/>
          <w:b/>
          <w:iCs/>
          <w:i/>
        </w:rPr>
        <w:t xml:space="preserve">Peru Lima</w:t>
      </w:r>
      <w:r>
        <w:rPr>
          <w:iCs/>
          <w:i/>
        </w:rPr>
        <w:t xml:space="preserve">, emphasizing their significance in addressing systemic challenges while aligning with broader public health objectives. As one of the most populous cities in South America and a hub for medical innovation, Lima presents both opportunities and complexities for surgical professionals. This document examines the historical context, current demand, and future prospects for surgeons operating within this dynamic environment.</w:t>
      </w:r>
    </w:p>
    <w:bookmarkStart w:id="20" w:name="introduction"/>
    <w:p>
      <w:pPr>
        <w:pStyle w:val="Heading2"/>
      </w:pPr>
      <w:r>
        <w:rPr>
          <w:bCs/>
          <w:b/>
        </w:rPr>
        <w:t xml:space="preserve">Introduction</w:t>
      </w:r>
    </w:p>
    <w:p>
      <w:pPr>
        <w:pStyle w:val="FirstParagraph"/>
      </w:pPr>
      <w:r>
        <w:t xml:space="preserve">The</w:t>
      </w:r>
      <w:r>
        <w:t xml:space="preserve"> </w:t>
      </w:r>
      <w:r>
        <w:rPr>
          <w:bCs/>
          <w:b/>
        </w:rPr>
        <w:t xml:space="preserve">Surgeon</w:t>
      </w:r>
      <w:r>
        <w:t xml:space="preserve"> </w:t>
      </w:r>
      <w:r>
        <w:t xml:space="preserve">is an indispensable figure in modern healthcare systems, particularly in regions like</w:t>
      </w:r>
      <w:r>
        <w:t xml:space="preserve"> </w:t>
      </w:r>
      <w:r>
        <w:rPr>
          <w:bCs/>
          <w:b/>
        </w:rPr>
        <w:t xml:space="preserve">Peru Lima</w:t>
      </w:r>
      <w:r>
        <w:t xml:space="preserve">, where access to specialized medical care remains a pressing concern. With a population exceeding 10 million people and a rapidly growing urbanization rate, the need for skilled surgeons has never been more urgent. This document provides an academic overview of the surgical profession’s evolution in Lima, its challenges, and its potential contributions to improving health outcomes across socio-economic strata.</w:t>
      </w:r>
    </w:p>
    <w:p>
      <w:pPr>
        <w:pStyle w:val="BodyText"/>
      </w:pPr>
      <w:r>
        <w:rPr>
          <w:bCs/>
          <w:b/>
        </w:rPr>
        <w:t xml:space="preserve">Peru Lima</w:t>
      </w:r>
      <w:r>
        <w:t xml:space="preserve"> </w:t>
      </w:r>
      <w:r>
        <w:t xml:space="preserve">serves as the political, economic, and cultural heart of Peru. Its healthcare infrastructure is a mosaic of public hospitals (e.g., Hospital Nacional de Huayapa), private institutions (e.g., Clínica Ricardo Palma), and community clinics. However, disparities in resource allocation and access to advanced surgical procedures persist. The</w:t>
      </w:r>
      <w:r>
        <w:t xml:space="preserve"> </w:t>
      </w:r>
      <w:r>
        <w:rPr>
          <w:bCs/>
          <w:b/>
        </w:rPr>
        <w:t xml:space="preserve">Surgeon</w:t>
      </w:r>
      <w:r>
        <w:t xml:space="preserve">, therefore, occupies a pivotal position in bridging these gaps while navigating the complexities of Lima’s urban fabric.</w:t>
      </w:r>
    </w:p>
    <w:bookmarkEnd w:id="20"/>
    <w:bookmarkStart w:id="21" w:name="X16b0f1614978073982275576791ba01f0ef7e27"/>
    <w:p>
      <w:pPr>
        <w:pStyle w:val="Heading2"/>
      </w:pPr>
      <w:r>
        <w:rPr>
          <w:bCs/>
          <w:b/>
        </w:rPr>
        <w:t xml:space="preserve">Historical Context and Evolution of Surgery in Peru Lima</w:t>
      </w:r>
    </w:p>
    <w:p>
      <w:pPr>
        <w:pStyle w:val="FirstParagraph"/>
      </w:pPr>
      <w:r>
        <w:t xml:space="preserve">The practice of surgery in</w:t>
      </w:r>
      <w:r>
        <w:t xml:space="preserve"> </w:t>
      </w:r>
      <w:r>
        <w:rPr>
          <w:bCs/>
          <w:b/>
        </w:rPr>
        <w:t xml:space="preserve">Peru Lima</w:t>
      </w:r>
      <w:r>
        <w:t xml:space="preserve"> </w:t>
      </w:r>
      <w:r>
        <w:t xml:space="preserve">dates back to colonial times, when European medical practices were introduced alongside indigenous healing traditions. Over centuries, the field has evolved into a highly specialized discipline. The establishment of the Universidad Nacional Mayor de San Marcos and other medical institutions in Lima has played a crucial role in training generations of surgeons.</w:t>
      </w:r>
    </w:p>
    <w:p>
      <w:pPr>
        <w:pStyle w:val="BodyText"/>
      </w:pPr>
      <w:r>
        <w:t xml:space="preserve">In recent decades, advancements in technology and globalization have transformed surgical procedures—from traditional open surgeries to minimally invasive techniques. This shift has increased the demand for surgeons trained in cutting-edge methodologies, particularly in Lima, where patients seek access to high-quality care. However, this progress is often accompanied by challenges such as rising healthcare costs and uneven distribution of resources between urban centers and rural areas.</w:t>
      </w:r>
    </w:p>
    <w:bookmarkEnd w:id="21"/>
    <w:bookmarkStart w:id="22" w:name="X68cd10d787205c7690f778877aa461c33e81d2a"/>
    <w:p>
      <w:pPr>
        <w:pStyle w:val="Heading2"/>
      </w:pPr>
      <w:r>
        <w:rPr>
          <w:bCs/>
          <w:b/>
        </w:rPr>
        <w:t xml:space="preserve">Current Challenges Facing Surgeons in Peru Lima</w:t>
      </w:r>
    </w:p>
    <w:p>
      <w:pPr>
        <w:pStyle w:val="FirstParagraph"/>
      </w:pPr>
      <w:r>
        <w:rPr>
          <w:bCs/>
          <w:b/>
        </w:rPr>
        <w:t xml:space="preserve">Peru Lima</w:t>
      </w:r>
      <w:r>
        <w:t xml:space="preserve"> </w:t>
      </w:r>
      <w:r>
        <w:t xml:space="preserve">faces a paradox: it is both a leader in medical innovation and a region grappling with systemic healthcare inequities. For</w:t>
      </w:r>
      <w:r>
        <w:t xml:space="preserve"> </w:t>
      </w:r>
      <w:r>
        <w:rPr>
          <w:bCs/>
          <w:b/>
        </w:rPr>
        <w:t xml:space="preserve">Surgeons</w:t>
      </w:r>
      <w:r>
        <w:t xml:space="preserve">, these challenges manifest in several ways:</w:t>
      </w:r>
    </w:p>
    <w:p>
      <w:pPr>
        <w:numPr>
          <w:ilvl w:val="0"/>
          <w:numId w:val="1001"/>
        </w:numPr>
        <w:pStyle w:val="Compact"/>
      </w:pPr>
      <w:r>
        <w:rPr>
          <w:iCs/>
          <w:i/>
        </w:rPr>
        <w:t xml:space="preserve">Limited Access to Specialized Care:</w:t>
      </w:r>
      <w:r>
        <w:t xml:space="preserve"> </w:t>
      </w:r>
      <w:r>
        <w:t xml:space="preserve">Despite the availability of advanced hospitals, many communities outside Lima’s core districts lack access to specialized surgical services. Surgeons often must travel to remote areas or rely on mobile medical units, which limits their capacity for comprehensive care.</w:t>
      </w:r>
    </w:p>
    <w:p>
      <w:pPr>
        <w:numPr>
          <w:ilvl w:val="0"/>
          <w:numId w:val="1001"/>
        </w:numPr>
        <w:pStyle w:val="Compact"/>
      </w:pPr>
      <w:r>
        <w:rPr>
          <w:iCs/>
          <w:i/>
        </w:rPr>
        <w:t xml:space="preserve">Resource Constraints:</w:t>
      </w:r>
      <w:r>
        <w:t xml:space="preserve"> </w:t>
      </w:r>
      <w:r>
        <w:t xml:space="preserve">Public hospitals in Lima frequently operate with insufficient funding, leading to outdated equipment and overcrowded facilities. This environment strains the ability of surgeons to deliver timely and effective interventions.</w:t>
      </w:r>
    </w:p>
    <w:p>
      <w:pPr>
        <w:numPr>
          <w:ilvl w:val="0"/>
          <w:numId w:val="1001"/>
        </w:numPr>
        <w:pStyle w:val="Compact"/>
      </w:pPr>
      <w:r>
        <w:rPr>
          <w:iCs/>
          <w:i/>
        </w:rPr>
        <w:t xml:space="preserve">Economic Disparities:</w:t>
      </w:r>
      <w:r>
        <w:t xml:space="preserve"> </w:t>
      </w:r>
      <w:r>
        <w:t xml:space="preserve">The high cost of private healthcare in Lima exacerbates inequalities, as lower-income populations often cannot afford specialized surgical treatments. This forces surgeons to balance ethical obligations with financial realities.</w:t>
      </w:r>
    </w:p>
    <w:p>
      <w:pPr>
        <w:numPr>
          <w:ilvl w:val="0"/>
          <w:numId w:val="1001"/>
        </w:numPr>
        <w:pStyle w:val="Compact"/>
      </w:pPr>
      <w:r>
        <w:rPr>
          <w:iCs/>
          <w:i/>
        </w:rPr>
        <w:t xml:space="preserve">Training and Retention:</w:t>
      </w:r>
      <w:r>
        <w:t xml:space="preserve"> </w:t>
      </w:r>
      <w:r>
        <w:t xml:space="preserve">While Lima’s medical schools produce skilled professionals, many graduates opt for opportunities abroad due to better infrastructure and remuneration. Retaining top talent within Peru remains a challenge for the surgical community.</w:t>
      </w:r>
    </w:p>
    <w:bookmarkEnd w:id="22"/>
    <w:bookmarkStart w:id="23" w:name="X329d48f421b5042ab1ab56b95686ff469c1ef5d"/>
    <w:p>
      <w:pPr>
        <w:pStyle w:val="Heading2"/>
      </w:pPr>
      <w:r>
        <w:rPr>
          <w:bCs/>
          <w:b/>
        </w:rPr>
        <w:t xml:space="preserve">The Surgeon as a Catalyst for Change in Lima</w:t>
      </w:r>
    </w:p>
    <w:p>
      <w:pPr>
        <w:pStyle w:val="FirstParagraph"/>
      </w:pPr>
      <w:r>
        <w:t xml:space="preserve">Despite these challenges,</w:t>
      </w:r>
      <w:r>
        <w:t xml:space="preserve"> </w:t>
      </w:r>
      <w:r>
        <w:rPr>
          <w:bCs/>
          <w:b/>
        </w:rPr>
        <w:t xml:space="preserve">Surgeons</w:t>
      </w:r>
      <w:r>
        <w:t xml:space="preserve"> </w:t>
      </w:r>
      <w:r>
        <w:t xml:space="preserve">in</w:t>
      </w:r>
      <w:r>
        <w:t xml:space="preserve"> </w:t>
      </w:r>
      <w:r>
        <w:rPr>
          <w:bCs/>
          <w:b/>
        </w:rPr>
        <w:t xml:space="preserve">Peru Lima</w:t>
      </w:r>
      <w:r>
        <w:t xml:space="preserve"> </w:t>
      </w:r>
      <w:r>
        <w:t xml:space="preserve">are increasingly recognized as catalysts for innovation and reform. Their expertise is critical to addressing public health crises, such as the rising incidence of chronic diseases (e.g., diabetes and cardiovascular conditions) and trauma injuries from road accidents—both of which require specialized surgical interventions.</w:t>
      </w:r>
    </w:p>
    <w:p>
      <w:pPr>
        <w:pStyle w:val="BodyText"/>
      </w:pPr>
      <w:r>
        <w:t xml:space="preserve">Initiatives like the</w:t>
      </w:r>
      <w:r>
        <w:t xml:space="preserve"> </w:t>
      </w:r>
      <w:r>
        <w:rPr>
          <w:iCs/>
          <w:i/>
        </w:rPr>
        <w:t xml:space="preserve">Lima Surgical Innovation Network</w:t>
      </w:r>
      <w:r>
        <w:t xml:space="preserve"> </w:t>
      </w:r>
      <w:r>
        <w:t xml:space="preserve">(LSIN), a collaboration between local hospitals and international partners, aim to enhance surgical education, technology adoption, and patient care. Such programs empower surgeons to stay at the forefront of medical advancements while fostering regional collaboration. Additionally, telemedicine platforms are being utilized to connect Lima-based surgeons with remote clinics, ensuring that even underserved populations can benefit from expert consultations.</w:t>
      </w:r>
    </w:p>
    <w:bookmarkEnd w:id="23"/>
    <w:bookmarkStart w:id="24" w:name="X9e9ff338f6f3de5ddfdeabab8fe54c69faac16c"/>
    <w:p>
      <w:pPr>
        <w:pStyle w:val="Heading2"/>
      </w:pPr>
      <w:r>
        <w:rPr>
          <w:bCs/>
          <w:b/>
        </w:rPr>
        <w:t xml:space="preserve">Strategies for Sustainable Development in Surgical Care</w:t>
      </w:r>
    </w:p>
    <w:p>
      <w:pPr>
        <w:pStyle w:val="FirstParagraph"/>
      </w:pPr>
      <w:r>
        <w:t xml:space="preserve">To ensure the long-term viability of surgical services in</w:t>
      </w:r>
      <w:r>
        <w:t xml:space="preserve"> </w:t>
      </w:r>
      <w:r>
        <w:rPr>
          <w:bCs/>
          <w:b/>
        </w:rPr>
        <w:t xml:space="preserve">Peru Lima</w:t>
      </w:r>
      <w:r>
        <w:t xml:space="preserve">, several strategies must be prioritized:</w:t>
      </w:r>
    </w:p>
    <w:p>
      <w:pPr>
        <w:numPr>
          <w:ilvl w:val="0"/>
          <w:numId w:val="1002"/>
        </w:numPr>
        <w:pStyle w:val="Compact"/>
      </w:pPr>
      <w:r>
        <w:rPr>
          <w:iCs/>
          <w:i/>
        </w:rPr>
        <w:t xml:space="preserve">Investment in Infrastructure:</w:t>
      </w:r>
      <w:r>
        <w:t xml:space="preserve"> </w:t>
      </w:r>
      <w:r>
        <w:t xml:space="preserve">Modernizing public hospitals and expanding access to specialized units (e.g., cardiac surgery, neurosurgery) will reduce the burden on private institutions and improve equity.</w:t>
      </w:r>
    </w:p>
    <w:p>
      <w:pPr>
        <w:numPr>
          <w:ilvl w:val="0"/>
          <w:numId w:val="1002"/>
        </w:numPr>
        <w:pStyle w:val="Compact"/>
      </w:pPr>
      <w:r>
        <w:rPr>
          <w:iCs/>
          <w:i/>
        </w:rPr>
        <w:t xml:space="preserve">Enhanced Training Programs:</w:t>
      </w:r>
      <w:r>
        <w:t xml:space="preserve"> </w:t>
      </w:r>
      <w:r>
        <w:t xml:space="preserve">Strengthening surgical education through partnerships with global institutions can attract and retain talent. Scholarships for students specializing in surgery could also help address workforce shortages.</w:t>
      </w:r>
    </w:p>
    <w:p>
      <w:pPr>
        <w:numPr>
          <w:ilvl w:val="0"/>
          <w:numId w:val="1002"/>
        </w:numPr>
        <w:pStyle w:val="Compact"/>
      </w:pPr>
      <w:r>
        <w:rPr>
          <w:iCs/>
          <w:i/>
        </w:rPr>
        <w:t xml:space="preserve">Policymaker Engagement:</w:t>
      </w:r>
      <w:r>
        <w:t xml:space="preserve"> </w:t>
      </w:r>
      <w:r>
        <w:t xml:space="preserve">Advocating for policies that subsidize high-cost surgeries and regulate private healthcare pricing will make surgical care more accessible to all socio-economic groups.</w:t>
      </w:r>
    </w:p>
    <w:p>
      <w:pPr>
        <w:numPr>
          <w:ilvl w:val="0"/>
          <w:numId w:val="1002"/>
        </w:numPr>
        <w:pStyle w:val="Compact"/>
      </w:pPr>
      <w:r>
        <w:rPr>
          <w:iCs/>
          <w:i/>
        </w:rPr>
        <w:t xml:space="preserve">Community Outreach:</w:t>
      </w:r>
      <w:r>
        <w:t xml:space="preserve"> </w:t>
      </w:r>
      <w:r>
        <w:t xml:space="preserve">Surgeons must engage with local communities to educate them about preventive care and the importance of early intervention, reducing the incidence of conditions requiring surgery.</w:t>
      </w:r>
    </w:p>
    <w:bookmarkEnd w:id="24"/>
    <w:bookmarkStart w:id="25" w:name="X156608228c1356a02e41824be6b1c71b6efa0fb"/>
    <w:p>
      <w:pPr>
        <w:pStyle w:val="Heading2"/>
      </w:pPr>
      <w:r>
        <w:rPr>
          <w:bCs/>
          <w:b/>
        </w:rPr>
        <w:t xml:space="preserve">Cases and Examples from Lima’s Surgical Landscape</w:t>
      </w:r>
    </w:p>
    <w:p>
      <w:pPr>
        <w:pStyle w:val="FirstParagraph"/>
      </w:pPr>
      <w:r>
        <w:t xml:space="preserve">The role of</w:t>
      </w:r>
      <w:r>
        <w:t xml:space="preserve"> </w:t>
      </w:r>
      <w:r>
        <w:rPr>
          <w:bCs/>
          <w:b/>
        </w:rPr>
        <w:t xml:space="preserve">Surgeons</w:t>
      </w:r>
      <w:r>
        <w:t xml:space="preserve"> </w:t>
      </w:r>
      <w:r>
        <w:t xml:space="preserve">in</w:t>
      </w:r>
      <w:r>
        <w:t xml:space="preserve"> </w:t>
      </w:r>
      <w:r>
        <w:rPr>
          <w:bCs/>
          <w:b/>
        </w:rPr>
        <w:t xml:space="preserve">Peru Lima</w:t>
      </w:r>
      <w:r>
        <w:t xml:space="preserve"> </w:t>
      </w:r>
      <w:r>
        <w:t xml:space="preserve">is best illustrated through real-world examples. For instance, during the 2017 earthquake in Central Peru, surgeons from Lima hospitals played a key role in triaging and treating hundreds of trauma victims. Their swift response underscored the importance of preparedness and collaboration.</w:t>
      </w:r>
    </w:p>
    <w:p>
      <w:pPr>
        <w:pStyle w:val="BodyText"/>
      </w:pPr>
      <w:r>
        <w:t xml:space="preserve">In another case, a team of plastic surgeons at Hospital Javier del Castillo pioneered affordable reconstructive procedures for burn victims, leveraging donated materials to reduce costs. This initiative not only improved patient outcomes but also demonstrated how innovation can thrive within resource-limited settings.</w:t>
      </w:r>
    </w:p>
    <w:bookmarkEnd w:id="25"/>
    <w:bookmarkStart w:id="26" w:name="conclusion"/>
    <w:p>
      <w:pPr>
        <w:pStyle w:val="Heading2"/>
      </w:pPr>
      <w:r>
        <w:rPr>
          <w:bCs/>
          <w:b/>
        </w:rPr>
        <w:t xml:space="preserve">Conclusion</w:t>
      </w:r>
    </w:p>
    <w:p>
      <w:pPr>
        <w:pStyle w:val="FirstParagraph"/>
      </w:pPr>
      <w:r>
        <w:t xml:space="preserve">The</w:t>
      </w:r>
      <w:r>
        <w:t xml:space="preserve"> </w:t>
      </w:r>
      <w:r>
        <w:rPr>
          <w:bCs/>
          <w:b/>
        </w:rPr>
        <w:t xml:space="preserve">Surgeon</w:t>
      </w:r>
      <w:r>
        <w:t xml:space="preserve"> </w:t>
      </w:r>
      <w:r>
        <w:t xml:space="preserve">in</w:t>
      </w:r>
      <w:r>
        <w:t xml:space="preserve"> </w:t>
      </w:r>
      <w:r>
        <w:rPr>
          <w:bCs/>
          <w:b/>
        </w:rPr>
        <w:t xml:space="preserve">Peru Lima</w:t>
      </w:r>
      <w:r>
        <w:t xml:space="preserve"> </w:t>
      </w:r>
      <w:r>
        <w:t xml:space="preserve">occupies a unique intersection of medicine, public health, and social responsibility. As the city continues to grow and evolve, the surgical profession must adapt to emerging challenges while leveraging its strengths. This abstract academic document highlights the critical need for investment in infrastructure, education, and equity-driven policies to ensure that all residents of Lima—regardless of socio-economic status—can benefit from high-quality surgical care.</w:t>
      </w:r>
    </w:p>
    <w:p>
      <w:pPr>
        <w:pStyle w:val="BodyText"/>
      </w:pPr>
      <w:r>
        <w:t xml:space="preserve">By recognizing the</w:t>
      </w:r>
      <w:r>
        <w:t xml:space="preserve"> </w:t>
      </w:r>
      <w:r>
        <w:rPr>
          <w:bCs/>
          <w:b/>
        </w:rPr>
        <w:t xml:space="preserve">Surgeon</w:t>
      </w:r>
      <w:r>
        <w:t xml:space="preserve"> </w:t>
      </w:r>
      <w:r>
        <w:t xml:space="preserve">as both a healer and a change-maker,</w:t>
      </w:r>
      <w:r>
        <w:t xml:space="preserve"> </w:t>
      </w:r>
      <w:r>
        <w:rPr>
          <w:bCs/>
          <w:b/>
        </w:rPr>
        <w:t xml:space="preserve">Peru Lima</w:t>
      </w:r>
      <w:r>
        <w:t xml:space="preserve"> </w:t>
      </w:r>
      <w:r>
        <w:t xml:space="preserve">can build a healthcare system that reflects its commitment to innovation, inclusivity, and sustainability. Future research should focus on quantifying the impact of these strategies and identifying scalable models for replication across Peru’s regions.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Surgeon in Peru Lima</dc:title>
  <dc:creator/>
  <dc:language>en</dc:language>
  <cp:keywords/>
  <dcterms:created xsi:type="dcterms:W3CDTF">2026-05-01T07:33:48Z</dcterms:created>
  <dcterms:modified xsi:type="dcterms:W3CDTF">2026-05-01T07:33:48Z</dcterms:modified>
</cp:coreProperties>
</file>

<file path=docProps/custom.xml><?xml version="1.0" encoding="utf-8"?>
<Properties xmlns="http://schemas.openxmlformats.org/officeDocument/2006/custom-properties" xmlns:vt="http://schemas.openxmlformats.org/officeDocument/2006/docPropsVTypes"/>
</file>