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8ee7b4272a2f88ab7e5f0af0c01adb14b95eb6"/>
    <w:p>
      <w:pPr>
        <w:pStyle w:val="Heading1"/>
      </w:pPr>
      <w:r>
        <w:t xml:space="preserve">Abstract Academic: The Role of Surgeons in Zimbabwe Harare</w:t>
      </w:r>
    </w:p>
    <w:p>
      <w:pPr>
        <w:pStyle w:val="FirstParagraph"/>
      </w:pPr>
      <w:r>
        <w:t xml:space="preserve">The role of surgeons in the healthcare system is pivotal, especially in regions with complex medical challenges and limited resources. This abstract academic document explores the significance of surgeons operating within the context of</w:t>
      </w:r>
      <w:r>
        <w:t xml:space="preserve"> </w:t>
      </w:r>
      <w:r>
        <w:rPr>
          <w:bCs/>
          <w:b/>
        </w:rPr>
        <w:t xml:space="preserve">Zimbabwe Harare</w:t>
      </w:r>
      <w:r>
        <w:t xml:space="preserve">, a city that serves as both the political and economic hub of Zimbabwe, as well as a critical node for medical services across Sub-Saharan Africa. The discussion delves into the unique challenges faced by surgeons in Harare, their contributions to public health, and strategies to enhance their effectiveness in addressing healthcare disparities. Given Zimbabwe's socio-economic landscape, the work of</w:t>
      </w:r>
      <w:r>
        <w:t xml:space="preserve"> </w:t>
      </w:r>
      <w:r>
        <w:rPr>
          <w:bCs/>
          <w:b/>
        </w:rPr>
        <w:t xml:space="preserve">surgeon</w:t>
      </w:r>
      <w:r>
        <w:t xml:space="preserve">s is not only a medical necessity but also a social imperative.</w:t>
      </w:r>
    </w:p>
    <w:p>
      <w:pPr>
        <w:pStyle w:val="BodyText"/>
      </w:pPr>
      <w:r>
        <w:rPr>
          <w:bCs/>
          <w:b/>
        </w:rPr>
        <w:t xml:space="preserve">Zimbabwe Harare</w:t>
      </w:r>
      <w:r>
        <w:t xml:space="preserve"> </w:t>
      </w:r>
      <w:r>
        <w:t xml:space="preserve">has long been the epicenter of medical education and practice in Zimbabwe. Home to prestigious institutions such as the University of Zimbabwe’s Faculty of Medicine and the Parirenyatwa Group of Hospitals, Harare attracts both local and international medical professionals. However, despite these resources, surgeons in the region face multifaceted challenges that hinder their ability to provide optimal care. These include infrastructure limitations, such as outdated equipment in public hospitals; shortages of essential medical supplies; and a growing disparity between urban and rural healthcare access. The burden on</w:t>
      </w:r>
      <w:r>
        <w:t xml:space="preserve"> </w:t>
      </w:r>
      <w:r>
        <w:rPr>
          <w:bCs/>
          <w:b/>
        </w:rPr>
        <w:t xml:space="preserve">surgeon</w:t>
      </w:r>
      <w:r>
        <w:t xml:space="preserve">s is exacerbated by high patient volumes, often exceeding the capacity of existing facilities.</w:t>
      </w:r>
    </w:p>
    <w:p>
      <w:pPr>
        <w:pStyle w:val="BodyText"/>
      </w:pPr>
      <w:r>
        <w:t xml:space="preserve">The role of a</w:t>
      </w:r>
      <w:r>
        <w:t xml:space="preserve"> </w:t>
      </w:r>
      <w:r>
        <w:rPr>
          <w:bCs/>
          <w:b/>
        </w:rPr>
        <w:t xml:space="preserve">surgeon</w:t>
      </w:r>
      <w:r>
        <w:t xml:space="preserve"> </w:t>
      </w:r>
      <w:r>
        <w:t xml:space="preserve">in Zimbabwe Harare extends beyond clinical expertise. Surgeons are often called upon to address not only acute medical emergencies but also long-standing systemic issues in the healthcare sector. For instance, they must navigate bureaucratic inefficiencies that delay access to critical procedures or manage patient cases complicated by malnutrition, HIV/AIDS, and other public health concerns unique to the region. The integration of trauma care and surgical interventions for infectious diseases has become a hallmark of practice in Harare, requiring surgeons to be both versatile and resilient.</w:t>
      </w:r>
    </w:p>
    <w:p>
      <w:pPr>
        <w:pStyle w:val="BodyText"/>
      </w:pPr>
      <w:r>
        <w:t xml:space="preserve">Educational institutions in</w:t>
      </w:r>
      <w:r>
        <w:t xml:space="preserve"> </w:t>
      </w:r>
      <w:r>
        <w:rPr>
          <w:bCs/>
          <w:b/>
        </w:rPr>
        <w:t xml:space="preserve">Zimbabwe Harare</w:t>
      </w:r>
      <w:r>
        <w:t xml:space="preserve"> </w:t>
      </w:r>
      <w:r>
        <w:t xml:space="preserve">play a crucial role in shaping the next generation of surgeons. However, there is an urgent need to align curricula with contemporary medical advancements and regional healthcare needs. The University of Zimbabwe, for example, has initiated programs to address gaps in surgical training, including partnerships with international organizations to provide hands-on experience in advanced procedures. Nonetheless, challenges such as brain drain—where trained professionals migrate abroad for better opportunities—and insufficient mentorship structures remain significant barriers to capacity building.</w:t>
      </w:r>
    </w:p>
    <w:p>
      <w:pPr>
        <w:pStyle w:val="BodyText"/>
      </w:pPr>
      <w:r>
        <w:t xml:space="preserve">The socio-economic dynamics of</w:t>
      </w:r>
      <w:r>
        <w:t xml:space="preserve"> </w:t>
      </w:r>
      <w:r>
        <w:rPr>
          <w:bCs/>
          <w:b/>
        </w:rPr>
        <w:t xml:space="preserve">Zimbabwe Harare</w:t>
      </w:r>
      <w:r>
        <w:t xml:space="preserve"> </w:t>
      </w:r>
      <w:r>
        <w:t xml:space="preserve">further complicate the work of surgeons. While the city enjoys relatively better infrastructure compared to rural areas, disparities in income and access to healthcare persist. Many patients in Harare come from low-income backgrounds, necessitating surgeons to prioritize cost-effective treatments while adhering to ethical standards. Additionally, political instability and economic fluctuations have impacted funding for public health systems, limiting the availability of resources critical for surgical interventions.</w:t>
      </w:r>
    </w:p>
    <w:p>
      <w:pPr>
        <w:pStyle w:val="BodyText"/>
      </w:pPr>
      <w:r>
        <w:t xml:space="preserve">One of the most pressing issues facing</w:t>
      </w:r>
      <w:r>
        <w:t xml:space="preserve"> </w:t>
      </w:r>
      <w:r>
        <w:rPr>
          <w:bCs/>
          <w:b/>
        </w:rPr>
        <w:t xml:space="preserve">surgeons</w:t>
      </w:r>
      <w:r>
        <w:t xml:space="preserve"> </w:t>
      </w:r>
      <w:r>
        <w:t xml:space="preserve">in Harare is the shortage of specialist surgeons in certain fields. For example, there is a notable deficit in cardiothoracic and neurosurgical expertise, which often forces patients to seek treatment abroad at significant financial and emotional cost. This situation underscores the need for targeted investments in training programs and infrastructure development to retain specialists within Zimbabwe.</w:t>
      </w:r>
    </w:p>
    <w:p>
      <w:pPr>
        <w:pStyle w:val="BodyText"/>
      </w:pPr>
      <w:r>
        <w:t xml:space="preserve">The role of</w:t>
      </w:r>
      <w:r>
        <w:t xml:space="preserve"> </w:t>
      </w:r>
      <w:r>
        <w:rPr>
          <w:bCs/>
          <w:b/>
        </w:rPr>
        <w:t xml:space="preserve">surgeon</w:t>
      </w:r>
      <w:r>
        <w:t xml:space="preserve">s in Harare also intersects with broader public health initiatives. Surgeons collaborate with epidemiologists, community health workers, and policymakers to design interventions that reduce preventable surgical morbidities. For instance, campaigns promoting early detection of breast cancer or cleft lip/palate repair programs have demonstrated the impact of interdisciplinary collaboration led by surgeons in urban centers like Harare.</w:t>
      </w:r>
    </w:p>
    <w:p>
      <w:pPr>
        <w:pStyle w:val="BodyText"/>
      </w:pPr>
      <w:r>
        <w:t xml:space="preserve">Despite these challenges, the resilience and innovation of surgeons in</w:t>
      </w:r>
      <w:r>
        <w:t xml:space="preserve"> </w:t>
      </w:r>
      <w:r>
        <w:rPr>
          <w:bCs/>
          <w:b/>
        </w:rPr>
        <w:t xml:space="preserve">Zimbabwe Harare</w:t>
      </w:r>
      <w:r>
        <w:t xml:space="preserve"> </w:t>
      </w:r>
      <w:r>
        <w:t xml:space="preserve">offer a glimmer of hope. Telemedicine platforms are being explored to bridge geographical gaps, allowing rural patients access to specialist consultations. Additionally, non-governmental organizations (NGOs) and international partnerships have supported mobile surgical units that bring critical care to underserved populations.</w:t>
      </w:r>
    </w:p>
    <w:p>
      <w:pPr>
        <w:pStyle w:val="BodyText"/>
      </w:pPr>
      <w:r>
        <w:t xml:space="preserve">In conclusion, the work of</w:t>
      </w:r>
      <w:r>
        <w:t xml:space="preserve"> </w:t>
      </w:r>
      <w:r>
        <w:rPr>
          <w:bCs/>
          <w:b/>
        </w:rPr>
        <w:t xml:space="preserve">surgeon</w:t>
      </w:r>
      <w:r>
        <w:t xml:space="preserve">s in</w:t>
      </w:r>
      <w:r>
        <w:t xml:space="preserve"> </w:t>
      </w:r>
      <w:r>
        <w:rPr>
          <w:bCs/>
          <w:b/>
        </w:rPr>
        <w:t xml:space="preserve">Zimbabwe Harare</w:t>
      </w:r>
      <w:r>
        <w:t xml:space="preserve"> </w:t>
      </w:r>
      <w:r>
        <w:t xml:space="preserve">is a microcosm of the broader healthcare challenges and opportunities facing Sub-Saharan Africa. While systemic issues such as funding constraints, resource scarcity, and workforce shortages persist, the dedication of surgeons to their communities remains unwavering. Strengthening surgical capacity in Harare requires sustained investment in education, infrastructure, and policy reforms that prioritize equitable healthcare delivery. As Zimbabwe continues its journey toward economic recovery and social development, the role of surgeons will remain central to achieving these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Zimbabwe Harare</dc:title>
  <dc:creator/>
  <cp:keywords/>
  <dcterms:created xsi:type="dcterms:W3CDTF">2026-07-20T08:20:40Z</dcterms:created>
  <dcterms:modified xsi:type="dcterms:W3CDTF">2026-07-20T08:20:40Z</dcterms:modified>
</cp:coreProperties>
</file>

<file path=docProps/custom.xml><?xml version="1.0" encoding="utf-8"?>
<Properties xmlns="http://schemas.openxmlformats.org/officeDocument/2006/custom-properties" xmlns:vt="http://schemas.openxmlformats.org/officeDocument/2006/docPropsVTypes"/>
</file>