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6" w:name="Xc53c7b297f4bec039e4d576461b804584443d41"/>
    <w:p>
      <w:pPr>
        <w:pStyle w:val="Heading1"/>
      </w:pPr>
      <w:r>
        <w:t xml:space="preserve">Abstract Academic Document: The Role of Systems Engineer in Afghanistan Kabul</w:t>
      </w:r>
    </w:p>
    <w:p>
      <w:pPr>
        <w:pStyle w:val="FirstParagraph"/>
      </w:pPr>
      <w:r>
        <w:rPr>
          <w:bCs/>
          <w:b/>
        </w:rPr>
        <w:t xml:space="preserve">Abstract academic:</w:t>
      </w:r>
      <w:r>
        <w:t xml:space="preserve"> </w:t>
      </w:r>
      <w:r>
        <w:t xml:space="preserve">This document explores the multifaceted role of a</w:t>
      </w:r>
      <w:r>
        <w:t xml:space="preserve"> </w:t>
      </w:r>
      <w:r>
        <w:rPr>
          <w:bCs/>
          <w:b/>
        </w:rPr>
        <w:t xml:space="preserve">Systems Engineer</w:t>
      </w:r>
      <w:r>
        <w:t xml:space="preserve"> </w:t>
      </w:r>
      <w:r>
        <w:t xml:space="preserve">within the context of</w:t>
      </w:r>
      <w:r>
        <w:t xml:space="preserve"> </w:t>
      </w:r>
      <w:r>
        <w:rPr>
          <w:iCs/>
          <w:i/>
        </w:rPr>
        <w:t xml:space="preserve">Afghanistan Kabul</w:t>
      </w:r>
      <w:r>
        <w:t xml:space="preserve">, emphasizing their critical contributions to infrastructure development, technological innovation, and socio-economic stability in a region marked by complex geopolitical challenges. The paper examines how Systems Engineers navigate unique environmental, cultural, and logistical constraints to design sustainable solutions tailored to the needs of Afghanistan’s capital city. By integrating technical expertise with interdisciplinary collaboration, Systems Engineers play a pivotal role in addressing the urgent demands of modernization while aligning with local priorities and global standards.</w:t>
      </w:r>
    </w:p>
    <w:bookmarkStart w:id="20" w:name="introduction"/>
    <w:p>
      <w:pPr>
        <w:pStyle w:val="Heading2"/>
      </w:pPr>
      <w:r>
        <w:t xml:space="preserve">1. Introduction</w:t>
      </w:r>
    </w:p>
    <w:p>
      <w:pPr>
        <w:pStyle w:val="FirstParagraph"/>
      </w:pPr>
      <w:r>
        <w:t xml:space="preserve">Kabul, the capital of Afghanistan, stands as a crossroads of history and modernity. However, its development trajectory has been shaped by decades of conflict, political instability, and resource limitations. In this context, the role of a</w:t>
      </w:r>
      <w:r>
        <w:t xml:space="preserve"> </w:t>
      </w:r>
      <w:r>
        <w:rPr>
          <w:bCs/>
          <w:b/>
        </w:rPr>
        <w:t xml:space="preserve">Systems Engineer</w:t>
      </w:r>
      <w:r>
        <w:t xml:space="preserve"> </w:t>
      </w:r>
      <w:r>
        <w:t xml:space="preserve">becomes indispensable. A Systems Engineer is not merely a technical specialist but a strategic architect who synthesizes knowledge across disciplines—ranging from civil engineering to information technology—to design integrated systems that address complex problems. In</w:t>
      </w:r>
      <w:r>
        <w:t xml:space="preserve"> </w:t>
      </w:r>
      <w:r>
        <w:rPr>
          <w:iCs/>
          <w:i/>
        </w:rPr>
        <w:t xml:space="preserve">Afghanistan Kabul</w:t>
      </w:r>
      <w:r>
        <w:t xml:space="preserve">, where infrastructure resilience and community development are paramount, the Systems Engineer’s work transcends traditional boundaries, merging technological innovation with socio-cultural sensitivity.</w:t>
      </w:r>
    </w:p>
    <w:p>
      <w:pPr>
        <w:pStyle w:val="BodyText"/>
      </w:pPr>
      <w:r>
        <w:t xml:space="preserve">The challenges faced by Kabul—such as inadequate urban planning, energy shortages, and fragmented communication networks—require holistic approaches. A Systems Engineer in this environment must balance the demands of immediate needs with long-term sustainability. This document delves into the academic and practical dimensions of this role, highlighting case studies, theoretical frameworks, and policy implications that define the Systems Engineer’s impact in Afghanistan’s capital.</w:t>
      </w:r>
    </w:p>
    <w:bookmarkEnd w:id="20"/>
    <w:bookmarkStart w:id="21" w:name="X0b593de8debff7964c9002e4833fd34c03a3c52"/>
    <w:p>
      <w:pPr>
        <w:pStyle w:val="Heading2"/>
      </w:pPr>
      <w:r>
        <w:t xml:space="preserve">2. The Role of a Systems Engineer in Afghanistan Kabul</w:t>
      </w:r>
    </w:p>
    <w:p>
      <w:pPr>
        <w:pStyle w:val="FirstParagraph"/>
      </w:pPr>
      <w:r>
        <w:t xml:space="preserve">A</w:t>
      </w:r>
      <w:r>
        <w:t xml:space="preserve"> </w:t>
      </w:r>
      <w:r>
        <w:rPr>
          <w:bCs/>
          <w:b/>
        </w:rPr>
        <w:t xml:space="preserve">Systems Engineer</w:t>
      </w:r>
      <w:r>
        <w:t xml:space="preserve"> </w:t>
      </w:r>
      <w:r>
        <w:t xml:space="preserve">in</w:t>
      </w:r>
      <w:r>
        <w:t xml:space="preserve"> </w:t>
      </w:r>
      <w:r>
        <w:rPr>
          <w:iCs/>
          <w:i/>
        </w:rPr>
        <w:t xml:space="preserve">Afghanistan Kabul</w:t>
      </w:r>
      <w:r>
        <w:t xml:space="preserve"> </w:t>
      </w:r>
      <w:r>
        <w:t xml:space="preserve">operates at the intersection of engineering, project management, and socio-economic development. Their primary responsibilities include designing systems that enhance urban infrastructure, improve public services, and foster digital connectivity. Given the city’s vulnerability to natural disasters and security threats, Systems Engineers are tasked with creating resilient frameworks that prioritize safety without compromising functionality.</w:t>
      </w:r>
    </w:p>
    <w:p>
      <w:pPr>
        <w:pStyle w:val="BodyText"/>
      </w:pPr>
      <w:r>
        <w:t xml:space="preserve">Key areas of focus for a Systems Engineer in Kabul include:</w:t>
      </w:r>
    </w:p>
    <w:p>
      <w:pPr>
        <w:numPr>
          <w:ilvl w:val="0"/>
          <w:numId w:val="1001"/>
        </w:numPr>
        <w:pStyle w:val="Compact"/>
      </w:pPr>
      <w:r>
        <w:rPr>
          <w:bCs/>
          <w:b/>
        </w:rPr>
        <w:t xml:space="preserve">Infrastructure Development:</w:t>
      </w:r>
      <w:r>
        <w:t xml:space="preserve"> </w:t>
      </w:r>
      <w:r>
        <w:t xml:space="preserve">Designing roads, bridges, and utilities that withstand harsh environmental conditions while adhering to international safety standards.</w:t>
      </w:r>
    </w:p>
    <w:p>
      <w:pPr>
        <w:numPr>
          <w:ilvl w:val="0"/>
          <w:numId w:val="1001"/>
        </w:numPr>
        <w:pStyle w:val="Compact"/>
      </w:pPr>
      <w:r>
        <w:rPr>
          <w:bCs/>
          <w:b/>
        </w:rPr>
        <w:t xml:space="preserve">Cybersecurity and Digital Governance:</w:t>
      </w:r>
      <w:r>
        <w:t xml:space="preserve"> </w:t>
      </w:r>
      <w:r>
        <w:t xml:space="preserve">Implementing secure digital systems to protect critical data in a region with frequent cyberattacks and political tensions.</w:t>
      </w:r>
    </w:p>
    <w:p>
      <w:pPr>
        <w:numPr>
          <w:ilvl w:val="0"/>
          <w:numId w:val="1001"/>
        </w:numPr>
        <w:pStyle w:val="Compact"/>
      </w:pPr>
      <w:r>
        <w:rPr>
          <w:bCs/>
          <w:b/>
        </w:rPr>
        <w:t xml:space="preserve">Sustainable Energy Solutions:</w:t>
      </w:r>
      <w:r>
        <w:t xml:space="preserve"> </w:t>
      </w:r>
      <w:r>
        <w:t xml:space="preserve">Integrating renewable energy sources into the grid to address persistent power outages.</w:t>
      </w:r>
    </w:p>
    <w:p>
      <w:pPr>
        <w:numPr>
          <w:ilvl w:val="0"/>
          <w:numId w:val="1001"/>
        </w:numPr>
        <w:pStyle w:val="Compact"/>
      </w:pPr>
      <w:r>
        <w:rPr>
          <w:bCs/>
          <w:b/>
        </w:rPr>
        <w:t xml:space="preserve">Educational and Health Systems:</w:t>
      </w:r>
      <w:r>
        <w:t xml:space="preserve"> </w:t>
      </w:r>
      <w:r>
        <w:t xml:space="preserve">Developing technology-driven platforms for remote learning, telemedicine, and public health monitoring.</w:t>
      </w:r>
    </w:p>
    <w:p>
      <w:pPr>
        <w:pStyle w:val="FirstParagraph"/>
      </w:pPr>
      <w:r>
        <w:t xml:space="preserve">The academic foundation of a Systems Engineer in this context requires rigorous training in systems theory, project management methodologies (e.g., Agile or Waterfall), and cultural competence. Institutions like the Afghan Institute of Technology (AIT) have emerged as critical hubs for educating future Systems Engineers, though challenges such as limited resources and brain drain persist.</w:t>
      </w:r>
    </w:p>
    <w:bookmarkEnd w:id="21"/>
    <w:bookmarkStart w:id="22" w:name="X560343c4250651c74c794911062cbb046520ddf"/>
    <w:p>
      <w:pPr>
        <w:pStyle w:val="Heading2"/>
      </w:pPr>
      <w:r>
        <w:t xml:space="preserve">3. Challenges in Practicing Systems Engineering in Afghanistan Kabul</w:t>
      </w:r>
    </w:p>
    <w:p>
      <w:pPr>
        <w:pStyle w:val="FirstParagraph"/>
      </w:pPr>
      <w:r>
        <w:t xml:space="preserve">The work of a</w:t>
      </w:r>
      <w:r>
        <w:t xml:space="preserve"> </w:t>
      </w:r>
      <w:r>
        <w:rPr>
          <w:bCs/>
          <w:b/>
        </w:rPr>
        <w:t xml:space="preserve">Systems Engineer</w:t>
      </w:r>
      <w:r>
        <w:t xml:space="preserve"> </w:t>
      </w:r>
      <w:r>
        <w:t xml:space="preserve">in</w:t>
      </w:r>
      <w:r>
        <w:t xml:space="preserve"> </w:t>
      </w:r>
      <w:r>
        <w:rPr>
          <w:iCs/>
          <w:i/>
        </w:rPr>
        <w:t xml:space="preserve">Afghanistan Kabul</w:t>
      </w:r>
      <w:r>
        <w:t xml:space="preserve"> </w:t>
      </w:r>
      <w:r>
        <w:t xml:space="preserve">is fraught with challenges that demand ingenuity and adaptability. These include:</w:t>
      </w:r>
    </w:p>
    <w:p>
      <w:pPr>
        <w:numPr>
          <w:ilvl w:val="0"/>
          <w:numId w:val="1002"/>
        </w:numPr>
        <w:pStyle w:val="Compact"/>
      </w:pPr>
      <w:r>
        <w:rPr>
          <w:bCs/>
          <w:b/>
        </w:rPr>
        <w:t xml:space="preserve">Political Instability:</w:t>
      </w:r>
      <w:r>
        <w:t xml:space="preserve"> </w:t>
      </w:r>
      <w:r>
        <w:t xml:space="preserve">Frequent changes in governance and security threats disrupt long-term planning and implementation.</w:t>
      </w:r>
    </w:p>
    <w:p>
      <w:pPr>
        <w:numPr>
          <w:ilvl w:val="0"/>
          <w:numId w:val="1002"/>
        </w:numPr>
        <w:pStyle w:val="Compact"/>
      </w:pPr>
      <w:r>
        <w:rPr>
          <w:bCs/>
          <w:b/>
        </w:rPr>
        <w:t xml:space="preserve">Limited Resources:</w:t>
      </w:r>
      <w:r>
        <w:t xml:space="preserve"> </w:t>
      </w:r>
      <w:r>
        <w:t xml:space="preserve">Budget constraints, lack of advanced equipment, and a shortage of skilled labor hinder the adoption of cutting-edge technologies.</w:t>
      </w:r>
    </w:p>
    <w:p>
      <w:pPr>
        <w:numPr>
          <w:ilvl w:val="0"/>
          <w:numId w:val="1002"/>
        </w:numPr>
        <w:pStyle w:val="Compact"/>
      </w:pPr>
      <w:r>
        <w:rPr>
          <w:bCs/>
          <w:b/>
        </w:rPr>
        <w:t xml:space="preserve">Cultural Sensitivity:</w:t>
      </w:r>
      <w:r>
        <w:t xml:space="preserve"> </w:t>
      </w:r>
      <w:r>
        <w:t xml:space="preserve">Projects must align with local traditions and community needs to ensure acceptance and sustainability.</w:t>
      </w:r>
    </w:p>
    <w:p>
      <w:pPr>
        <w:numPr>
          <w:ilvl w:val="0"/>
          <w:numId w:val="1002"/>
        </w:numPr>
        <w:pStyle w:val="Compact"/>
      </w:pPr>
      <w:r>
        <w:rPr>
          <w:bCs/>
          <w:b/>
        </w:rPr>
        <w:t xml:space="preserve">Tech-Savviness Gap:</w:t>
      </w:r>
      <w:r>
        <w:t xml:space="preserve"> </w:t>
      </w:r>
      <w:r>
        <w:t xml:space="preserve">The general population’s limited access to technology requires Systems Engineers to develop user-friendly solutions that bridge the digital divide.</w:t>
      </w:r>
    </w:p>
    <w:p>
      <w:pPr>
        <w:pStyle w:val="FirstParagraph"/>
      </w:pPr>
      <w:r>
        <w:t xml:space="preserve">To mitigate these challenges, collaboration with international organizations such as the United Nations, World Bank, and NGOs is essential. For instance, initiatives like the Kabul Water Supply and Sewerage Project highlight how Systems Engineers can partner with global entities to implement large-scale infrastructure projects while respecting local priorities.</w:t>
      </w:r>
    </w:p>
    <w:bookmarkEnd w:id="22"/>
    <w:bookmarkStart w:id="23" w:name="Xe733a09a662ab6d2c0c7338a14a8524364ba633"/>
    <w:p>
      <w:pPr>
        <w:pStyle w:val="Heading2"/>
      </w:pPr>
      <w:r>
        <w:t xml:space="preserve">4. Opportunities for Innovation and Collaboration</w:t>
      </w:r>
    </w:p>
    <w:p>
      <w:pPr>
        <w:pStyle w:val="FirstParagraph"/>
      </w:pPr>
      <w:r>
        <w:t xml:space="preserve">Despite these hurdles, the role of a</w:t>
      </w:r>
      <w:r>
        <w:t xml:space="preserve"> </w:t>
      </w:r>
      <w:r>
        <w:rPr>
          <w:bCs/>
          <w:b/>
        </w:rPr>
        <w:t xml:space="preserve">Systems Engineer</w:t>
      </w:r>
      <w:r>
        <w:t xml:space="preserve"> </w:t>
      </w:r>
      <w:r>
        <w:t xml:space="preserve">in</w:t>
      </w:r>
      <w:r>
        <w:t xml:space="preserve"> </w:t>
      </w:r>
      <w:r>
        <w:rPr>
          <w:iCs/>
          <w:i/>
        </w:rPr>
        <w:t xml:space="preserve">Afghanistan Kabul</w:t>
      </w:r>
      <w:r>
        <w:t xml:space="preserve"> </w:t>
      </w:r>
      <w:r>
        <w:t xml:space="preserve">offers unparalleled opportunities for innovation. Emerging technologies such as AI-driven urban planning, IoT-enabled energy grids, and mobile-based healthcare solutions present pathways to transformative change. For example, Systems Engineers have pioneered the use of satellite communication systems to establish internet access in remote areas of Kabul, fostering digital inclusion.</w:t>
      </w:r>
    </w:p>
    <w:p>
      <w:pPr>
        <w:pStyle w:val="BodyText"/>
      </w:pPr>
      <w:r>
        <w:t xml:space="preserve">Academic partnerships between local universities and foreign institutions can further strengthen the Systems Engineer’s capacity. Programs focused on hybrid learning models or low-cost engineering solutions are particularly relevant in Afghanistan’s context. Additionally, leveraging open-source platforms and global knowledge repositories can help overcome resource limitations.</w:t>
      </w:r>
    </w:p>
    <w:bookmarkEnd w:id="23"/>
    <w:bookmarkStart w:id="24" w:name="Xd3ef9e1c81e47da8b2e239ec4463118b98da3b7"/>
    <w:p>
      <w:pPr>
        <w:pStyle w:val="Heading2"/>
      </w:pPr>
      <w:r>
        <w:t xml:space="preserve">5. Case Study: Systems Engineering in Kabul’s Urban Renewal</w:t>
      </w:r>
    </w:p>
    <w:p>
      <w:pPr>
        <w:pStyle w:val="FirstParagraph"/>
      </w:pPr>
      <w:r>
        <w:t xml:space="preserve">A compelling example of a</w:t>
      </w:r>
      <w:r>
        <w:t xml:space="preserve"> </w:t>
      </w:r>
      <w:r>
        <w:rPr>
          <w:bCs/>
          <w:b/>
        </w:rPr>
        <w:t xml:space="preserve">Systems Engineer</w:t>
      </w:r>
      <w:r>
        <w:t xml:space="preserve">’s impact is the revitalization of Kabul’s drainage system, which previously caused severe flooding during monsoon seasons. By integrating hydrological data, climate modeling, and community feedback, Systems Engineers designed an adaptive drainage network that reduced flood risks by 40%. This project exemplifies how interdisciplinary systems thinking can address complex urban issues in</w:t>
      </w:r>
      <w:r>
        <w:t xml:space="preserve"> </w:t>
      </w:r>
      <w:r>
        <w:rPr>
          <w:iCs/>
          <w:i/>
        </w:rPr>
        <w:t xml:space="preserve">Afghanistan Kabul</w:t>
      </w:r>
      <w:r>
        <w:t xml:space="preserve">.</w:t>
      </w:r>
    </w:p>
    <w:bookmarkEnd w:id="24"/>
    <w:bookmarkStart w:id="25" w:name="conclusion"/>
    <w:p>
      <w:pPr>
        <w:pStyle w:val="Heading2"/>
      </w:pPr>
      <w:r>
        <w:t xml:space="preserve">6. Conclusion</w:t>
      </w:r>
    </w:p>
    <w:p>
      <w:pPr>
        <w:pStyle w:val="FirstParagraph"/>
      </w:pPr>
      <w:r>
        <w:t xml:space="preserve">The role of a</w:t>
      </w:r>
      <w:r>
        <w:t xml:space="preserve"> </w:t>
      </w:r>
      <w:r>
        <w:rPr>
          <w:bCs/>
          <w:b/>
        </w:rPr>
        <w:t xml:space="preserve">Systems Engineer</w:t>
      </w:r>
      <w:r>
        <w:t xml:space="preserve"> </w:t>
      </w:r>
      <w:r>
        <w:t xml:space="preserve">in</w:t>
      </w:r>
      <w:r>
        <w:t xml:space="preserve"> </w:t>
      </w:r>
      <w:r>
        <w:rPr>
          <w:iCs/>
          <w:i/>
        </w:rPr>
        <w:t xml:space="preserve">Afghanistan Kabul</w:t>
      </w:r>
      <w:r>
        <w:t xml:space="preserve"> </w:t>
      </w:r>
      <w:r>
        <w:t xml:space="preserve">is both challenging and transformative. By merging technical expertise with a deep understanding of local realities, Systems Engineers are pivotal in shaping the city’s future. Their work not only addresses immediate infrastructural needs but also lays the groundwork for long-term stability and prosperity. As Afghanistan navigates its path forward, the academic and practical contributions of Systems Engineers will remain central to building a resilient, connected, and inclusive Kabul.</w:t>
      </w:r>
    </w:p>
    <w:p>
      <w:pPr>
        <w:pStyle w:val="BodyText"/>
      </w:pPr>
      <w:r>
        <w:rPr>
          <w:iCs/>
          <w:i/>
        </w:rPr>
        <w:t xml:space="preserve">This abstract academic document underscores the urgency of supporting Systems Engineers in</w:t>
      </w:r>
      <w:r>
        <w:rPr>
          <w:iCs/>
          <w:i/>
        </w:rPr>
        <w:t xml:space="preserve"> </w:t>
      </w:r>
      <w:r>
        <w:rPr>
          <w:bCs/>
          <w:b/>
          <w:iCs/>
          <w:i/>
        </w:rPr>
        <w:t xml:space="preserve">Afghanistan Kabul</w:t>
      </w:r>
      <w:r>
        <w:rPr>
          <w:iCs/>
          <w:i/>
        </w:rPr>
        <w:t xml:space="preserve"> </w:t>
      </w:r>
      <w:r>
        <w:rPr>
          <w:iCs/>
          <w:i/>
        </w:rPr>
        <w:t xml:space="preserve">through investment in education, collaboration with global partners, and policies that prioritize sustainable development. The future of Afghanistan’s capital—and its people—depends on harnessing the ingenuity of these multidisciplinary professionals.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Afghanistan Kabul</dc:title>
  <dc:creator/>
  <dc:language>en</dc:language>
  <cp:keywords/>
  <dcterms:created xsi:type="dcterms:W3CDTF">2026-07-15T07:24:00Z</dcterms:created>
  <dcterms:modified xsi:type="dcterms:W3CDTF">2026-07-15T07:24:00Z</dcterms:modified>
</cp:coreProperties>
</file>

<file path=docProps/custom.xml><?xml version="1.0" encoding="utf-8"?>
<Properties xmlns="http://schemas.openxmlformats.org/officeDocument/2006/custom-properties" xmlns:vt="http://schemas.openxmlformats.org/officeDocument/2006/docPropsVTypes"/>
</file>