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0" w:name="Xf48cd2854afcd0e21f9b1d190acdaefa386b18e"/>
    <w:p>
      <w:pPr>
        <w:pStyle w:val="Heading1"/>
      </w:pPr>
      <w:r>
        <w:t xml:space="preserve">Abstract Academic: Systems Engineer in Australia Sydney</w:t>
      </w:r>
    </w:p>
    <w:p>
      <w:pPr>
        <w:pStyle w:val="FirstParagraph"/>
      </w:pPr>
      <w:r>
        <w:t xml:space="preserve">The field of systems engineering has emerged as a cornerstone of modern technological and infrastructural development, particularly in dynamic urban environments like Sydney, Australia. As one of the world’s most cosmopolitan cities, Sydney presents unique challenges and opportunities for systems engineers tasked with designing, integrating, and managing complex systems across diverse industries. This abstract academic document explores the multifaceted role of a Systems Engineer in the context of Australia’s capital city—Sydney—and examines how global trends in engineering practices intersect with local requirements to foster innovation, sustainability, and resilience.</w:t>
      </w:r>
    </w:p>
    <w:p>
      <w:pPr>
        <w:pStyle w:val="BodyText"/>
      </w:pPr>
      <w:r>
        <w:t xml:space="preserve">Systems engineering is an interdisciplinary field that focuses on optimizing the performance of large-scale systems through systematic analysis, design, and management. In Sydney—a city known for its multicultural population, advanced infrastructure projects (e.g., the WestConnex motorway network), and a burgeoning tech sector—systems engineers play a pivotal role in ensuring seamless integration of technological solutions with socio-economic and environmental priorities. The demand for skilled systems engineers in Sydney has surged due to rapid urbanization, the rise of smart city initiatives, and Australia’s commitment to achieving net-zero carbon emissions by 2050. These factors create a unique ecosystem where systems engineers must balance technical expertise with an understanding of local regulations, community needs, and global sustainability goals.</w:t>
      </w:r>
    </w:p>
    <w:p>
      <w:pPr>
        <w:pStyle w:val="BodyText"/>
      </w:pPr>
      <w:r>
        <w:t xml:space="preserve">One of the defining characteristics of a Systems Engineer in Sydney is their ability to navigate the complexities of multi-stakeholder environments. Projects such as the Sydney Metro Northwest—a $10 billion public transport system—require systems engineers to collaborate with government agencies, private contractors, environmental consultants, and local communities. This role demands not only technical proficiency in areas like project management, risk assessment, and systems modeling but also strong communication skills to mediate between technical specifications and non-technical stakeholders. Furthermore, the emphasis on digital transformation across industries in Sydney has led to a growing need for systems engineers who can integrate emerging technologies such as artificial intelligence (AI), Internet of Things (IoT), and cloud computing into existing infrastructures.</w:t>
      </w:r>
    </w:p>
    <w:p>
      <w:pPr>
        <w:pStyle w:val="BodyText"/>
      </w:pPr>
      <w:r>
        <w:t xml:space="preserve">The academic framework for Systems Engineering in Australia is anchored in institutions like the University of New South Wales (UNSW) and the Australian Defence Force Academy (ADFA). These institutions offer specialized programs that align with Sydney’s economic priorities, such as cybersecurity for financial institutions, renewable energy systems for grid stability, and intelligent transportation systems to reduce urban congestion. Graduates of these programs are equipped to address Sydney-specific challenges, including coastal erosion risks from climate change, the need for resilient healthcare systems during pandemics (as seen in the recent global health crisis), and the integration of Indigenous knowledge into sustainable development projects.</w:t>
      </w:r>
    </w:p>
    <w:p>
      <w:pPr>
        <w:pStyle w:val="BodyText"/>
      </w:pPr>
      <w:r>
        <w:t xml:space="preserve">In addition to technical and academic training, Systems Engineers in Sydney must adapt to Australia’s regulatory landscape. Compliance with standards such as AS/NZS 1301:2014 (Australian Standards for Risk Management) and the Australian Cyber Security Centre’s guidelines is critical for ensuring the safety, reliability, and security of engineered systems. For example, systems engineers working in Sydney’s energy sector must adhere to strict grid regulations while simultaneously incorporating renewable energy sources like solar farms and wind turbines into the existing power network. This dual focus on compliance and innovation underscores the importance of continuous learning and professional development in the field.</w:t>
      </w:r>
    </w:p>
    <w:p>
      <w:pPr>
        <w:pStyle w:val="BodyText"/>
      </w:pPr>
      <w:r>
        <w:t xml:space="preserve">The role of a Systems Engineer in Sydney also extends to fostering collaboration between academia, industry, and government. Research initiatives such as the Australian Government’s National Centre for Excellence in Intelligent Transport (NCET) highlight how systems engineering serves as a bridge between theoretical research and real-world applications. In Sydney, this synergy is evident in projects like the Smart City Program, which leverages systems engineering principles to enhance urban mobility through data-driven decision-making and IoT-enabled infrastructure. These initiatives not only position Sydney as a global leader in smart city development but also create opportunities for systems engineers to contribute to cutting-edge research and policy formulation.</w:t>
      </w:r>
    </w:p>
    <w:p>
      <w:pPr>
        <w:pStyle w:val="BodyText"/>
      </w:pPr>
      <w:r>
        <w:t xml:space="preserve">However, the profession is not without its challenges. Rapid technological advancements necessitate constant upskilling, while the pressure to deliver cost-effective solutions within tight deadlines can strain project timelines. Additionally, systems engineers in Sydney must contend with the cultural diversity of Australia’s largest city, which requires sensitivity to varied community needs and expectations. For instance, designing public infrastructure projects that cater to both high-income suburbs and socio-economically disadvantaged areas demands a nuanced understanding of equity and accessibility.</w:t>
      </w:r>
    </w:p>
    <w:p>
      <w:pPr>
        <w:pStyle w:val="BodyText"/>
      </w:pPr>
      <w:r>
        <w:t xml:space="preserve">The future outlook for Systems Engineers in Sydney is promising, driven by Australia’s investment in digital infrastructure, climate resilience projects, and the Fourth Industrial Revolution. With Sydney hosting major events like the 2023 Rugby World Cup and continuing to attract international talent, the demand for systems engineers who can manage complex global collaborations will only grow. Furthermore, Australia’s emphasis on export-oriented industries such as mining and agriculture means that systems engineers in Sydney are increasingly called upon to design solutions that can be scaled globally while remaining adaptable to local conditions.</w:t>
      </w:r>
    </w:p>
    <w:p>
      <w:pPr>
        <w:pStyle w:val="BodyText"/>
      </w:pPr>
      <w:r>
        <w:t xml:space="preserve">In conclusion, the role of a Systems Engineer in Sydney, Australia, is both dynamic and critical to the city’s evolution as a hub for innovation and sustainability. By combining technical expertise with an understanding of local and global challenges, systems engineers contribute to shaping a resilient future for Sydney’s infrastructure, economy, and environment. This abstract academic document underscores the importance of interdisciplinary training, regulatory compliance, and community engagement in defining the next generation of systems engineering practices in one of Australia’s most iconic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Australia Sydney</dc:title>
  <dc:creator/>
  <dc:language>en</dc:language>
  <cp:keywords/>
  <dcterms:created xsi:type="dcterms:W3CDTF">2026-07-16T07:12:31Z</dcterms:created>
  <dcterms:modified xsi:type="dcterms:W3CDTF">2026-07-16T07:12:31Z</dcterms:modified>
</cp:coreProperties>
</file>

<file path=docProps/custom.xml><?xml version="1.0" encoding="utf-8"?>
<Properties xmlns="http://schemas.openxmlformats.org/officeDocument/2006/custom-properties" xmlns:vt="http://schemas.openxmlformats.org/officeDocument/2006/docPropsVTypes"/>
</file>