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ac6d7a35b5a8f4747104e7e7390a2ca13eb93e6"/>
    <w:p>
      <w:pPr>
        <w:pStyle w:val="Heading1"/>
      </w:pPr>
      <w:r>
        <w:t xml:space="preserve">Abstract Academic: The Role of Systems Engineer in Brazil Rio de Janeiro</w:t>
      </w:r>
    </w:p>
    <w:p>
      <w:pPr>
        <w:pStyle w:val="FirstParagraph"/>
      </w:pPr>
      <w:r>
        <w:rPr>
          <w:bCs/>
          <w:b/>
        </w:rPr>
        <w:t xml:space="preserve">Abstract academic</w:t>
      </w:r>
      <w:r>
        <w:t xml:space="preserve"> </w:t>
      </w:r>
      <w:r>
        <w:t xml:space="preserve">documentation on the professional profile of a</w:t>
      </w:r>
      <w:r>
        <w:t xml:space="preserve"> </w:t>
      </w:r>
      <w:r>
        <w:rPr>
          <w:bCs/>
          <w:b/>
        </w:rPr>
        <w:t xml:space="preserve">Systems Engineer</w:t>
      </w:r>
      <w:r>
        <w:t xml:space="preserve"> </w:t>
      </w:r>
      <w:r>
        <w:t xml:space="preserve">within the socio-economic and technological context of</w:t>
      </w:r>
      <w:r>
        <w:t xml:space="preserve"> </w:t>
      </w:r>
      <w:r>
        <w:rPr>
          <w:bCs/>
          <w:b/>
        </w:rPr>
        <w:t xml:space="preserve">Brazil Rio de Janeiro</w:t>
      </w:r>
      <w:r>
        <w:t xml:space="preserve">. This document explores the multifaceted responsibilities, educational requirements, and challenges faced by Systems Engineers in one of Brazil's most dynamic metropolitan regions. The focus is on how these professionals contribute to urban development, infrastructure projects, and digital transformation initiatives in a city that serves as a hub for innovation and complexity.</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the 21st century, particularly in metropolitan areas like</w:t>
      </w:r>
      <w:r>
        <w:t xml:space="preserve"> </w:t>
      </w:r>
      <w:r>
        <w:rPr>
          <w:bCs/>
          <w:b/>
        </w:rPr>
        <w:t xml:space="preserve">Brazil Rio de Janeiro</w:t>
      </w:r>
      <w:r>
        <w:t xml:space="preserve">, which faces rapid urbanization, environmental challenges, and economic disparities. A Systems Engineer is responsible for designing, integrating, and managing complex systems across multiple domains—ranging from information technology to infrastructure planning. In a city as diverse and demanding as Rio de Janeiro, these professionals are tasked with ensuring that technological solutions align with local needs while addressing global trends in sustainability and smart urbanization.</w:t>
      </w:r>
    </w:p>
    <w:p>
      <w:pPr>
        <w:pStyle w:val="BodyText"/>
      </w:pPr>
      <w:r>
        <w:rPr>
          <w:bCs/>
          <w:b/>
        </w:rPr>
        <w:t xml:space="preserve">Brazil Rio de Janeiro</w:t>
      </w:r>
      <w:r>
        <w:t xml:space="preserve"> </w:t>
      </w:r>
      <w:r>
        <w:t xml:space="preserve">is a microcosm of Brazil’s broader challenges and opportunities. As the second-largest city in the country, it hosts a population exceeding 13 million people, alongside hosting international events like the 2016 Olympic Games. This context demands Systems Engineers who can navigate interdisciplinary projects that span public policy, environmental science, and information systems. The document examines how education, industry practices, and regional policies shape the role of a</w:t>
      </w:r>
      <w:r>
        <w:t xml:space="preserve"> </w:t>
      </w:r>
      <w:r>
        <w:rPr>
          <w:bCs/>
          <w:b/>
        </w:rPr>
        <w:t xml:space="preserve">Systems Engineer</w:t>
      </w:r>
      <w:r>
        <w:t xml:space="preserve"> </w:t>
      </w:r>
      <w:r>
        <w:t xml:space="preserve">in this unique environment.</w:t>
      </w:r>
    </w:p>
    <w:bookmarkEnd w:id="20"/>
    <w:bookmarkStart w:id="21" w:name="Xc3ee20fd4da2af49dc6f0ed57cea0c052bdbd32"/>
    <w:p>
      <w:pPr>
        <w:pStyle w:val="Heading2"/>
      </w:pPr>
      <w:r>
        <w:t xml:space="preserve">The Importance of Systems Engineering in Urban Development</w:t>
      </w:r>
    </w:p>
    <w:p>
      <w:pPr>
        <w:pStyle w:val="FirstParagraph"/>
      </w:pPr>
      <w:r>
        <w:rPr>
          <w:bCs/>
          <w:b/>
        </w:rPr>
        <w:t xml:space="preserve">Brazil Rio de Janeiro</w:t>
      </w:r>
      <w:r>
        <w:t xml:space="preserve"> </w:t>
      </w:r>
      <w:r>
        <w:t xml:space="preserve">presents a unique case study for Systems Engineers due to its geographical diversity—ranging from coastal areas to mountainous regions—and the need for resilient infrastructure. The city’s vulnerability to natural disasters, such as landslides and flooding, requires systemic approaches to urban planning.</w:t>
      </w:r>
      <w:r>
        <w:t xml:space="preserve"> </w:t>
      </w:r>
      <w:r>
        <w:rPr>
          <w:bCs/>
          <w:b/>
        </w:rPr>
        <w:t xml:space="preserve">Systems Engineers</w:t>
      </w:r>
      <w:r>
        <w:t xml:space="preserve"> </w:t>
      </w:r>
      <w:r>
        <w:t xml:space="preserve">play a critical role in designing solutions that integrate environmental monitoring systems, disaster response protocols, and sustainable energy grids.</w:t>
      </w:r>
    </w:p>
    <w:p>
      <w:pPr>
        <w:pStyle w:val="BodyText"/>
      </w:pPr>
      <w:r>
        <w:t xml:space="preserve">For example, the revitalization of the Porto Maravilha project—a large-scale urban renewal initiative—highlighted the necessity for Systems Engineers to collaborate with architects, urban planners, and public officials. These professionals ensure that technological systems (e.g., smart traffic management or water recycling) are seamlessly integrated into physical infrastructure. This interdisciplinary approach is essential in</w:t>
      </w:r>
      <w:r>
        <w:t xml:space="preserve"> </w:t>
      </w:r>
      <w:r>
        <w:rPr>
          <w:bCs/>
          <w:b/>
        </w:rPr>
        <w:t xml:space="preserve">Brazil Rio de Janeiro</w:t>
      </w:r>
      <w:r>
        <w:t xml:space="preserve">, where the stakes of poor system design can have life-threatening consequences.</w:t>
      </w:r>
    </w:p>
    <w:bookmarkEnd w:id="21"/>
    <w:bookmarkStart w:id="22" w:name="Xfe9771de5c7db9410f5eabd5d3e8bd456ac136f"/>
    <w:p>
      <w:pPr>
        <w:pStyle w:val="Heading2"/>
      </w:pPr>
      <w:r>
        <w:t xml:space="preserve">Educational Requirements and Professional Accreditation</w:t>
      </w:r>
    </w:p>
    <w:p>
      <w:pPr>
        <w:pStyle w:val="FirstParagraph"/>
      </w:pPr>
      <w:r>
        <w:t xml:space="preserve">In Brazil, the path to becoming a</w:t>
      </w:r>
      <w:r>
        <w:t xml:space="preserve"> </w:t>
      </w:r>
      <w:r>
        <w:rPr>
          <w:bCs/>
          <w:b/>
        </w:rPr>
        <w:t xml:space="preserve">Systems Engineer</w:t>
      </w:r>
      <w:r>
        <w:t xml:space="preserve"> </w:t>
      </w:r>
      <w:r>
        <w:t xml:space="preserve">typically involves completing a five-year undergraduate degree in "Engenharia de Sistemas" (Systems Engineering) at an accredited institution. Programs in</w:t>
      </w:r>
      <w:r>
        <w:t xml:space="preserve"> </w:t>
      </w:r>
      <w:r>
        <w:rPr>
          <w:bCs/>
          <w:b/>
        </w:rPr>
        <w:t xml:space="preserve">Brazil Rio de Janeiro</w:t>
      </w:r>
      <w:r>
        <w:t xml:space="preserve">, such as those offered by the Federal University of Rio de Janeiro (UFRJ) and Pontifical Catholic University of Rio de Janeiro (PUC-Rio), emphasize both technical rigor and soft skills like project management and teamwork.</w:t>
      </w:r>
    </w:p>
    <w:p>
      <w:pPr>
        <w:pStyle w:val="BodyText"/>
      </w:pPr>
      <w:r>
        <w:t xml:space="preserve">Graduates must also obtain certification from the Conselho Regional de Engenharia e Agronomia (CREA), Brazil’s regulatory body for engineers. This process ensures that</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meet national standards for ethical practice and technical competence. Additionally, many professionals pursue postgraduate studies or specialized certifications in emerging fields like artificial intelligence, cybersecurity, and Internet of Things (IoT) to stay competitive in a rapidly evolving job market.</w:t>
      </w:r>
    </w:p>
    <w:bookmarkEnd w:id="22"/>
    <w:bookmarkStart w:id="23" w:name="X3cd010bbacf622d553b9ca609476eb2d02e24de"/>
    <w:p>
      <w:pPr>
        <w:pStyle w:val="Heading2"/>
      </w:pPr>
      <w:r>
        <w:t xml:space="preserve">Challenges Faced by Systems Engineers in Rio de Janeiro</w:t>
      </w:r>
    </w:p>
    <w:p>
      <w:pPr>
        <w:pStyle w:val="FirstParagraph"/>
      </w:pPr>
      <w:r>
        <w:rPr>
          <w:bCs/>
          <w:b/>
        </w:rPr>
        <w:t xml:space="preserve">Brazil Rio de Janeiro</w:t>
      </w:r>
      <w:r>
        <w:t xml:space="preserve"> </w:t>
      </w:r>
      <w:r>
        <w:t xml:space="preserve">poses unique challenges for</w:t>
      </w:r>
      <w:r>
        <w:t xml:space="preserve"> </w:t>
      </w:r>
      <w:r>
        <w:rPr>
          <w:bCs/>
          <w:b/>
        </w:rPr>
        <w:t xml:space="preserve">Systems Engineers</w:t>
      </w:r>
      <w:r>
        <w:t xml:space="preserve">, including socio-economic inequality, bureaucratic inefficiencies, and the need to balance innovation with resource constraints. For instance, while the city aims to become a "smart city" through initiatives like digital governance and AI-driven public services, implementation often faces delays due to funding gaps or lack of coordination between public agencies.</w:t>
      </w:r>
    </w:p>
    <w:p>
      <w:pPr>
        <w:pStyle w:val="BodyText"/>
      </w:pPr>
      <w:r>
        <w:t xml:space="preserve">Another challenge is the digital divide: while affluent neighborhoods may benefit from cutting-edge infrastructure, marginalized communities in favelas (slums) still lack basic connectivity.</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must therefore advocate for inclusive solutions that do not exacerbate existing inequalities. This requires a deep understanding of both technical systems and social dynamics.</w:t>
      </w:r>
    </w:p>
    <w:bookmarkEnd w:id="23"/>
    <w:bookmarkStart w:id="24" w:name="X64ce55235accd2e8acec30ddc49e2d846921419"/>
    <w:p>
      <w:pPr>
        <w:pStyle w:val="Heading2"/>
      </w:pPr>
      <w:r>
        <w:t xml:space="preserve">The Role of Systems Engineering in Technological Innovation</w:t>
      </w:r>
    </w:p>
    <w:p>
      <w:pPr>
        <w:pStyle w:val="FirstParagraph"/>
      </w:pPr>
      <w:r>
        <w:rPr>
          <w:bCs/>
          <w:b/>
        </w:rPr>
        <w:t xml:space="preserve">Brazil Rio de Janeiro</w:t>
      </w:r>
      <w:r>
        <w:t xml:space="preserve"> </w:t>
      </w:r>
      <w:r>
        <w:t xml:space="preserve">is increasingly recognized as a center for technological innovation, particularly in the fields of renewable energy, marine technology, and digital transformation.</w:t>
      </w:r>
      <w:r>
        <w:t xml:space="preserve"> </w:t>
      </w:r>
      <w:r>
        <w:rPr>
          <w:bCs/>
          <w:b/>
        </w:rPr>
        <w:t xml:space="preserve">Systems Engineers</w:t>
      </w:r>
      <w:r>
        <w:t xml:space="preserve"> </w:t>
      </w:r>
      <w:r>
        <w:t xml:space="preserve">are instrumental in driving these advancements. For example:</w:t>
      </w:r>
    </w:p>
    <w:p>
      <w:pPr>
        <w:numPr>
          <w:ilvl w:val="0"/>
          <w:numId w:val="1001"/>
        </w:numPr>
        <w:pStyle w:val="Compact"/>
      </w:pPr>
      <w:r>
        <w:rPr>
          <w:iCs/>
          <w:i/>
        </w:rPr>
        <w:t xml:space="preserve">Renewable Energy Integration:</w:t>
      </w:r>
      <w:r>
        <w:t xml:space="preserve"> </w:t>
      </w:r>
      <w:r>
        <w:t xml:space="preserve">Engineers design systems to harness Brazil’s abundant solar and wind resources while ensuring grid stability.</w:t>
      </w:r>
    </w:p>
    <w:p>
      <w:pPr>
        <w:numPr>
          <w:ilvl w:val="0"/>
          <w:numId w:val="1001"/>
        </w:numPr>
        <w:pStyle w:val="Compact"/>
      </w:pPr>
      <w:r>
        <w:rPr>
          <w:iCs/>
          <w:i/>
        </w:rPr>
        <w:t xml:space="preserve">Digital Transformation in Public Services:</w:t>
      </w:r>
      <w:r>
        <w:t xml:space="preserve"> </w:t>
      </w:r>
      <w:r>
        <w:t xml:space="preserve">Systems Engineers lead projects to digitize services such as healthcare, education, and tax collection, improving efficiency and transparency.</w:t>
      </w:r>
    </w:p>
    <w:p>
      <w:pPr>
        <w:numPr>
          <w:ilvl w:val="0"/>
          <w:numId w:val="1001"/>
        </w:numPr>
        <w:pStyle w:val="Compact"/>
      </w:pPr>
      <w:r>
        <w:rPr>
          <w:iCs/>
          <w:i/>
        </w:rPr>
        <w:t xml:space="preserve">Smart Mobility Solutions:</w:t>
      </w:r>
      <w:r>
        <w:t xml:space="preserve"> </w:t>
      </w:r>
      <w:r>
        <w:t xml:space="preserve">Urban mobility systems in Rio—like the BRT (Bus Rapid Transit) network—rely on integrated software and hardware solutions developed by these professionals.</w:t>
      </w:r>
    </w:p>
    <w:p>
      <w:pPr>
        <w:pStyle w:val="FirstParagraph"/>
      </w:pPr>
      <w:r>
        <w:t xml:space="preserve">In addition to these technical roles,</w:t>
      </w:r>
      <w:r>
        <w:t xml:space="preserve"> </w:t>
      </w:r>
      <w:r>
        <w:rPr>
          <w:bCs/>
          <w:b/>
        </w:rPr>
        <w:t xml:space="preserve">Systems Engineers</w:t>
      </w:r>
      <w:r>
        <w:t xml:space="preserve"> </w:t>
      </w:r>
      <w:r>
        <w:t xml:space="preserve">in</w:t>
      </w:r>
      <w:r>
        <w:t xml:space="preserve"> </w:t>
      </w:r>
      <w:r>
        <w:rPr>
          <w:bCs/>
          <w:b/>
        </w:rPr>
        <w:t xml:space="preserve">Brazil Rio de Janeiro</w:t>
      </w:r>
      <w:r>
        <w:t xml:space="preserve"> </w:t>
      </w:r>
      <w:r>
        <w:t xml:space="preserve">often act as intermediaries between government agencies, private sector companies, and local communities. Their ability to bridge communication gaps is critical for the success of large-scale projects.</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Systems Engineering in Brazil Rio de Janeiro</w:t>
      </w:r>
      <w:r>
        <w:t xml:space="preserve"> </w:t>
      </w:r>
      <w:r>
        <w:t xml:space="preserve">will be shaped by global trends such as digitalization, climate change mitigation, and artificial intelligence. To remain relevant, professionals must adopt a forward-thinking mindset. Key recommendations include:</w:t>
      </w:r>
    </w:p>
    <w:p>
      <w:pPr>
        <w:numPr>
          <w:ilvl w:val="0"/>
          <w:numId w:val="1002"/>
        </w:numPr>
        <w:pStyle w:val="Compact"/>
      </w:pPr>
      <w:r>
        <w:rPr>
          <w:iCs/>
          <w:i/>
        </w:rPr>
        <w:t xml:space="preserve">Promoting Interdisciplinary Education:</w:t>
      </w:r>
      <w:r>
        <w:t xml:space="preserve"> </w:t>
      </w:r>
      <w:r>
        <w:t xml:space="preserve">Universities should strengthen collaborations between engineering departments and social sciences to produce well-rounded graduates.</w:t>
      </w:r>
    </w:p>
    <w:p>
      <w:pPr>
        <w:numPr>
          <w:ilvl w:val="0"/>
          <w:numId w:val="1002"/>
        </w:numPr>
        <w:pStyle w:val="Compact"/>
      </w:pPr>
      <w:r>
        <w:rPr>
          <w:iCs/>
          <w:i/>
        </w:rPr>
        <w:t xml:space="preserve">Investing in Public-Private Partnerships:</w:t>
      </w:r>
      <w:r>
        <w:t xml:space="preserve"> </w:t>
      </w:r>
      <w:r>
        <w:t xml:space="preserve">Governments and corporations must work together to fund innovative projects that address urban challenges.</w:t>
      </w:r>
    </w:p>
    <w:p>
      <w:pPr>
        <w:numPr>
          <w:ilvl w:val="0"/>
          <w:numId w:val="1002"/>
        </w:numPr>
        <w:pStyle w:val="Compact"/>
      </w:pPr>
      <w:r>
        <w:rPr>
          <w:iCs/>
          <w:i/>
        </w:rPr>
        <w:t xml:space="preserve">Fostering Inclusivity:</w:t>
      </w:r>
      <w:r>
        <w:t xml:space="preserve"> </w:t>
      </w:r>
      <w:r>
        <w:t xml:space="preserve">Systems Engineers should prioritize equitable access to technology, ensuring that all residents of</w:t>
      </w:r>
      <w:r>
        <w:t xml:space="preserve"> </w:t>
      </w:r>
      <w:r>
        <w:rPr>
          <w:bCs/>
          <w:b/>
        </w:rPr>
        <w:t xml:space="preserve">Brazil Rio de Janeiro</w:t>
      </w:r>
      <w:r>
        <w:t xml:space="preserve"> </w:t>
      </w:r>
      <w:r>
        <w:t xml:space="preserve">benefit from advancements.</w:t>
      </w:r>
    </w:p>
    <w:p>
      <w:pPr>
        <w:pStyle w:val="FirstParagraph"/>
      </w:pPr>
      <w:r>
        <w:rPr>
          <w:bCs/>
          <w:b/>
        </w:rPr>
        <w:t xml:space="preserve">Conclusion:</w:t>
      </w:r>
      <w:r>
        <w:t xml:space="preserve"> </w:t>
      </w:r>
      <w:r>
        <w:t xml:space="preserve">The role of a</w:t>
      </w:r>
      <w:r>
        <w:t xml:space="preserve"> </w:t>
      </w:r>
      <w:r>
        <w:rPr>
          <w:bCs/>
          <w:b/>
        </w:rPr>
        <w:t xml:space="preserve">Systems Engineer</w:t>
      </w:r>
      <w:r>
        <w:t xml:space="preserve"> </w:t>
      </w:r>
      <w:r>
        <w:t xml:space="preserve">in</w:t>
      </w:r>
      <w:r>
        <w:t xml:space="preserve"> </w:t>
      </w:r>
      <w:r>
        <w:rPr>
          <w:bCs/>
          <w:b/>
        </w:rPr>
        <w:t xml:space="preserve">Brazil Rio de Janeiro</w:t>
      </w:r>
      <w:r>
        <w:t xml:space="preserve"> </w:t>
      </w:r>
      <w:r>
        <w:t xml:space="preserve">is both complex and transformative. As the city continues to grow and adapt, these professionals will remain at the forefront of addressing its most pressing challenges. Through education, innovation, and collaboration, they hold the potential to shape a more sustainable and inclusive future for one of Brazil’s most iconic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2026-07-20T03:53:15Z</dcterms:created>
  <dcterms:modified xsi:type="dcterms:W3CDTF">2026-07-20T03:53:15Z</dcterms:modified>
</cp:coreProperties>
</file>

<file path=docProps/custom.xml><?xml version="1.0" encoding="utf-8"?>
<Properties xmlns="http://schemas.openxmlformats.org/officeDocument/2006/custom-properties" xmlns:vt="http://schemas.openxmlformats.org/officeDocument/2006/docPropsVTypes"/>
</file>