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94aeae949201678cf054b059ec0fe9e67e37eb7"/>
    <w:p>
      <w:pPr>
        <w:pStyle w:val="Heading1"/>
      </w:pPr>
      <w:r>
        <w:t xml:space="preserve">Abstract Academic Document: The Role of a Systems Engineer in Germany Berlin</w:t>
      </w:r>
    </w:p>
    <w:p>
      <w:pPr>
        <w:pStyle w:val="FirstParagraph"/>
      </w:pPr>
      <w:r>
        <w:rPr>
          <w:bCs/>
          <w:b/>
        </w:rPr>
        <w:t xml:space="preserve">Keywords:</w:t>
      </w:r>
      <w:r>
        <w:t xml:space="preserve"> </w:t>
      </w:r>
      <w:r>
        <w:t xml:space="preserve">Abstract academic, Systems Engineer, Germany Berlin.</w:t>
      </w:r>
    </w:p>
    <w:bookmarkStart w:id="20" w:name="introduction"/>
    <w:p>
      <w:pPr>
        <w:pStyle w:val="Heading2"/>
      </w:pPr>
      <w:r>
        <w:t xml:space="preserve">Introduction</w:t>
      </w:r>
    </w:p>
    <w:p>
      <w:pPr>
        <w:pStyle w:val="FirstParagraph"/>
      </w:pPr>
      <w:r>
        <w:t xml:space="preserve">This abstract academic document explores the multifaceted role of a Systems Engineer within the context of Germany’s capital city, Berlin. As a global hub for innovation and technology, Berlin has emerged as a critical center for systems engineering practices across industries such as automotive engineering, information technology (IT), energy systems, and smart city development. The Systems Engineer plays a pivotal role in designing, integrating, and optimizing complex systems that span mechanical, electrical, software-based components. In Germany Berlin’s dynamic landscape of startups and multinational corporations alike, the profession of a Systems Engineer is increasingly vital to drive sustainable progress while aligning with national and European Union (EU) regulatory frameworks. This document delves into the responsibilities, qualifications, challenges, and opportunities associated with being a Systems Engineer in Berlin.</w:t>
      </w:r>
    </w:p>
    <w:bookmarkEnd w:id="20"/>
    <w:bookmarkStart w:id="21" w:name="X2d897031394a293d57fa6636ff50140e0d8d065"/>
    <w:p>
      <w:pPr>
        <w:pStyle w:val="Heading2"/>
      </w:pPr>
      <w:r>
        <w:t xml:space="preserve">Key Responsibilities of a Systems Engineer in Germany Berlin</w:t>
      </w:r>
    </w:p>
    <w:p>
      <w:pPr>
        <w:pStyle w:val="FirstParagraph"/>
      </w:pPr>
      <w:r>
        <w:t xml:space="preserve">The role of a Systems Engineer is inherently interdisciplinary, requiring expertise across technical domains and collaboration with diverse stakeholders. In Germany Berlin’s competitive environment, this role demands not only technical proficiency but also an understanding of cultural and regulatory nuances. Key responsibilities include:</w:t>
      </w:r>
    </w:p>
    <w:p>
      <w:pPr>
        <w:numPr>
          <w:ilvl w:val="0"/>
          <w:numId w:val="1001"/>
        </w:numPr>
        <w:pStyle w:val="Compact"/>
      </w:pPr>
      <w:r>
        <w:rPr>
          <w:bCs/>
          <w:b/>
        </w:rPr>
        <w:t xml:space="preserve">System Design and Integration:</w:t>
      </w:r>
      <w:r>
        <w:t xml:space="preserve"> </w:t>
      </w:r>
      <w:r>
        <w:t xml:space="preserve">Developing holistic system architectures that integrate mechanical, electrical, software, and human-machine interaction components. For example, in the automotive sector—home to companies like Mercedes-Benz and Volkswagen—the Systems Engineer might oversee the integration of electric vehicle systems with AI-driven diagnostics.</w:t>
      </w:r>
    </w:p>
    <w:p>
      <w:pPr>
        <w:numPr>
          <w:ilvl w:val="0"/>
          <w:numId w:val="1001"/>
        </w:numPr>
        <w:pStyle w:val="Compact"/>
      </w:pPr>
      <w:r>
        <w:rPr>
          <w:bCs/>
          <w:b/>
        </w:rPr>
        <w:t xml:space="preserve">Cross-Disciplinary Collaboration:</w:t>
      </w:r>
      <w:r>
        <w:t xml:space="preserve"> </w:t>
      </w:r>
      <w:r>
        <w:t xml:space="preserve">Working alongside software developers, mechanical engineers, data scientists, and project managers to ensure seamless interoperability. In Berlin’s IT landscape, this could involve aligning cloud infrastructure with cybersecurity protocols for startups leveraging the city’s tech ecosystem.</w:t>
      </w:r>
    </w:p>
    <w:p>
      <w:pPr>
        <w:numPr>
          <w:ilvl w:val="0"/>
          <w:numId w:val="1001"/>
        </w:numPr>
        <w:pStyle w:val="Compact"/>
      </w:pPr>
      <w:r>
        <w:rPr>
          <w:bCs/>
          <w:b/>
        </w:rPr>
        <w:t xml:space="preserve">Compliance and Standards:</w:t>
      </w:r>
      <w:r>
        <w:t xml:space="preserve"> </w:t>
      </w:r>
      <w:r>
        <w:t xml:space="preserve">Adhering to German engineering standards (e.g., DIN norms) and EU regulations such as GDPR (General Data Protection Regulation) in systems involving data collection. This is critical for industries like healthcare, where patient data privacy is paramount.</w:t>
      </w:r>
    </w:p>
    <w:p>
      <w:pPr>
        <w:numPr>
          <w:ilvl w:val="0"/>
          <w:numId w:val="1001"/>
        </w:numPr>
        <w:pStyle w:val="Compact"/>
      </w:pPr>
      <w:r>
        <w:rPr>
          <w:bCs/>
          <w:b/>
        </w:rPr>
        <w:t xml:space="preserve">Sustainability Focus:</w:t>
      </w:r>
      <w:r>
        <w:t xml:space="preserve"> </w:t>
      </w:r>
      <w:r>
        <w:t xml:space="preserve">Berlin’s commitment to sustainability drives Systems Engineers to prioritize energy efficiency and eco-friendly practices. For instance, in renewable energy projects with companies like Vattenfall, they may design systems that optimize solar panel integration into urban infrastructure.</w:t>
      </w:r>
    </w:p>
    <w:bookmarkEnd w:id="21"/>
    <w:bookmarkStart w:id="22" w:name="required-skills-and-qualifications"/>
    <w:p>
      <w:pPr>
        <w:pStyle w:val="Heading2"/>
      </w:pPr>
      <w:r>
        <w:t xml:space="preserve">Required Skills and Qualifications</w:t>
      </w:r>
    </w:p>
    <w:p>
      <w:pPr>
        <w:pStyle w:val="FirstParagraph"/>
      </w:pPr>
      <w:r>
        <w:t xml:space="preserve">Becoming a Systems Engineer in Germany Berlin requires a combination of academic excellence, technical training, and soft skills. The following qualifications are essential:</w:t>
      </w:r>
    </w:p>
    <w:p>
      <w:pPr>
        <w:numPr>
          <w:ilvl w:val="0"/>
          <w:numId w:val="1002"/>
        </w:numPr>
        <w:pStyle w:val="Compact"/>
      </w:pPr>
      <w:r>
        <w:rPr>
          <w:bCs/>
          <w:b/>
        </w:rPr>
        <w:t xml:space="preserve">Academic Background:</w:t>
      </w:r>
      <w:r>
        <w:t xml:space="preserve"> </w:t>
      </w:r>
      <w:r>
        <w:t xml:space="preserve">A bachelor’s or master’s degree in Systems Engineering, Mechanical Engineering, Electrical Engineering, or related fields from institutions such as the Technische Universität Berlin (TUB) or the Berlin Institute of Technology (TU). Advanced qualifications in specialized areas like AI systems or renewable energy may provide a competitive edge.</w:t>
      </w:r>
    </w:p>
    <w:p>
      <w:pPr>
        <w:numPr>
          <w:ilvl w:val="0"/>
          <w:numId w:val="1002"/>
        </w:numPr>
        <w:pStyle w:val="Compact"/>
      </w:pPr>
      <w:r>
        <w:rPr>
          <w:bCs/>
          <w:b/>
        </w:rPr>
        <w:t xml:space="preserve">Technical Proficiency:</w:t>
      </w:r>
      <w:r>
        <w:t xml:space="preserve"> </w:t>
      </w:r>
      <w:r>
        <w:t xml:space="preserve">Mastery of systems modeling tools (e.g., SysML, MATLAB/Simulink), CAD software (SolidWorks, AutoCAD), and programming languages such as Python or C++. Familiarity with IoT platforms and cloud computing is increasingly important in Berlin’s tech-driven economy.</w:t>
      </w:r>
    </w:p>
    <w:p>
      <w:pPr>
        <w:numPr>
          <w:ilvl w:val="0"/>
          <w:numId w:val="1002"/>
        </w:numPr>
        <w:pStyle w:val="Compact"/>
      </w:pPr>
      <w:r>
        <w:rPr>
          <w:bCs/>
          <w:b/>
        </w:rPr>
        <w:t xml:space="preserve">Language Skills:</w:t>
      </w:r>
      <w:r>
        <w:t xml:space="preserve"> </w:t>
      </w:r>
      <w:r>
        <w:t xml:space="preserve">While English is widely used in multinational corporations, fluency in German is crucial for effective communication with local teams, clients, and regulatory authorities. Certifications like the Goethe-Zertifikat are often required for employment.</w:t>
      </w:r>
    </w:p>
    <w:p>
      <w:pPr>
        <w:numPr>
          <w:ilvl w:val="0"/>
          <w:numId w:val="1002"/>
        </w:numPr>
        <w:pStyle w:val="Compact"/>
      </w:pPr>
      <w:r>
        <w:rPr>
          <w:bCs/>
          <w:b/>
        </w:rPr>
        <w:t xml:space="preserve">Cultural Adaptability:</w:t>
      </w:r>
      <w:r>
        <w:t xml:space="preserve"> </w:t>
      </w:r>
      <w:r>
        <w:t xml:space="preserve">Understanding Berlin’s unique blend of innovation-driven culture and rigorous engineering traditions. This includes navigating bureaucratic processes and fostering collaboration in diverse workplaces.</w:t>
      </w:r>
    </w:p>
    <w:bookmarkEnd w:id="22"/>
    <w:bookmarkStart w:id="23" w:name="Xe79a20191c88941e16dd280bea03db4f260667d"/>
    <w:p>
      <w:pPr>
        <w:pStyle w:val="Heading2"/>
      </w:pPr>
      <w:r>
        <w:t xml:space="preserve">The Role of a Systems Engineer in Industry and Academia</w:t>
      </w:r>
    </w:p>
    <w:p>
      <w:pPr>
        <w:pStyle w:val="FirstParagraph"/>
      </w:pPr>
      <w:r>
        <w:t xml:space="preserve">In Germany Berlin, the Systems Engineer serves as a bridge between theoretical research and practical implementation. In industry, they are instrumental in projects like smart grid development for energy systems or autonomous vehicle testing at facilities such as the Berlin-Brandenburg Airport (BER). Within academia, institutions like TUB offer interdisciplinary programs that emphasize real-world applications of systems engineering principles. Collaborations between academia and industry are frequent, with research focusing on areas such as:</w:t>
      </w:r>
    </w:p>
    <w:p>
      <w:pPr>
        <w:numPr>
          <w:ilvl w:val="0"/>
          <w:numId w:val="1003"/>
        </w:numPr>
        <w:pStyle w:val="Compact"/>
      </w:pPr>
      <w:r>
        <w:rPr>
          <w:bCs/>
          <w:b/>
        </w:rPr>
        <w:t xml:space="preserve">Smart City Technologies:</w:t>
      </w:r>
      <w:r>
        <w:t xml:space="preserve"> </w:t>
      </w:r>
      <w:r>
        <w:t xml:space="preserve">Designing integrated urban systems for transportation, waste management, and energy distribution.</w:t>
      </w:r>
    </w:p>
    <w:p>
      <w:pPr>
        <w:numPr>
          <w:ilvl w:val="0"/>
          <w:numId w:val="1003"/>
        </w:numPr>
        <w:pStyle w:val="Compact"/>
      </w:pPr>
      <w:r>
        <w:rPr>
          <w:bCs/>
          <w:b/>
        </w:rPr>
        <w:t xml:space="preserve">Sustainable Manufacturing:</w:t>
      </w:r>
      <w:r>
        <w:t xml:space="preserve"> </w:t>
      </w:r>
      <w:r>
        <w:t xml:space="preserve">Implementing lean methodologies to reduce carbon footprints in production lines.</w:t>
      </w:r>
    </w:p>
    <w:p>
      <w:pPr>
        <w:numPr>
          <w:ilvl w:val="0"/>
          <w:numId w:val="1003"/>
        </w:numPr>
        <w:pStyle w:val="Compact"/>
      </w:pPr>
      <w:r>
        <w:rPr>
          <w:bCs/>
          <w:b/>
        </w:rPr>
        <w:t xml:space="preserve">Cybersecurity Systems:</w:t>
      </w:r>
      <w:r>
        <w:t xml:space="preserve"> </w:t>
      </w:r>
      <w:r>
        <w:t xml:space="preserve">Developing robust frameworks to protect Berlin’s digital infrastructure from cyber threats.</w:t>
      </w:r>
    </w:p>
    <w:bookmarkEnd w:id="23"/>
    <w:bookmarkStart w:id="24" w:name="X93213fd62a2e9b9223d5b645accd54f79e06aea"/>
    <w:p>
      <w:pPr>
        <w:pStyle w:val="Heading2"/>
      </w:pPr>
      <w:r>
        <w:t xml:space="preserve">Challenges and Opportunities in Germany Berlin</w:t>
      </w:r>
    </w:p>
    <w:p>
      <w:pPr>
        <w:pStyle w:val="FirstParagraph"/>
      </w:pPr>
      <w:r>
        <w:t xml:space="preserve">Berlin presents unique challenges for Systems Engineers due to its fast-paced innovation cycle, regulatory complexity, and high competition. Challenges include:</w:t>
      </w:r>
    </w:p>
    <w:p>
      <w:pPr>
        <w:numPr>
          <w:ilvl w:val="0"/>
          <w:numId w:val="1004"/>
        </w:numPr>
        <w:pStyle w:val="Compact"/>
      </w:pPr>
      <w:r>
        <w:rPr>
          <w:bCs/>
          <w:b/>
        </w:rPr>
        <w:t xml:space="preserve">Regulatory Compliance:</w:t>
      </w:r>
      <w:r>
        <w:t xml:space="preserve"> </w:t>
      </w:r>
      <w:r>
        <w:t xml:space="preserve">Adapting to Germany’s strict data protection laws and engineering standards while innovating rapidly.</w:t>
      </w:r>
    </w:p>
    <w:p>
      <w:pPr>
        <w:numPr>
          <w:ilvl w:val="0"/>
          <w:numId w:val="1004"/>
        </w:numPr>
        <w:pStyle w:val="Compact"/>
      </w:pPr>
      <w:r>
        <w:rPr>
          <w:bCs/>
          <w:b/>
        </w:rPr>
        <w:t xml:space="preserve">High Competition:</w:t>
      </w:r>
      <w:r>
        <w:t xml:space="preserve"> </w:t>
      </w:r>
      <w:r>
        <w:t xml:space="preserve">The city attracts top talent globally, necessitating continuous skill development and networking within professional communities like the German Society of Engineers (VDI).</w:t>
      </w:r>
    </w:p>
    <w:p>
      <w:pPr>
        <w:pStyle w:val="FirstParagraph"/>
      </w:pPr>
      <w:r>
        <w:t xml:space="preserve">However, Berlin also offers unparalleled opportunities. As a European capital with a growing tech scene, Systems Engineers can work on cutting-edge projects such as:</w:t>
      </w:r>
    </w:p>
    <w:p>
      <w:pPr>
        <w:numPr>
          <w:ilvl w:val="0"/>
          <w:numId w:val="1005"/>
        </w:numPr>
        <w:pStyle w:val="Compact"/>
      </w:pPr>
      <w:r>
        <w:rPr>
          <w:bCs/>
          <w:b/>
        </w:rPr>
        <w:t xml:space="preserve">Autonomous Mobility Solutions:</w:t>
      </w:r>
      <w:r>
        <w:t xml:space="preserve"> </w:t>
      </w:r>
      <w:r>
        <w:t xml:space="preserve">Partnering with companies like Bosch or Siemens to develop self-driving car technologies.</w:t>
      </w:r>
    </w:p>
    <w:p>
      <w:pPr>
        <w:numPr>
          <w:ilvl w:val="0"/>
          <w:numId w:val="1005"/>
        </w:numPr>
        <w:pStyle w:val="Compact"/>
      </w:pPr>
      <w:r>
        <w:t xml:space="preserve">Sustainable Urban Planning: Contributing to Berlin’s vision of becoming a carbon-neutral city by 2045 through energy-efficient systems.</w:t>
      </w:r>
    </w:p>
    <w:bookmarkEnd w:id="24"/>
    <w:bookmarkStart w:id="25" w:name="conclusion"/>
    <w:p>
      <w:pPr>
        <w:pStyle w:val="Heading2"/>
      </w:pPr>
      <w:r>
        <w:t xml:space="preserve">Conclusion</w:t>
      </w:r>
    </w:p>
    <w:p>
      <w:pPr>
        <w:pStyle w:val="FirstParagraph"/>
      </w:pPr>
      <w:r>
        <w:t xml:space="preserve">In conclusion, the role of a Systems Engineer in Germany Berlin is both dynamic and critical to the city’s technological and economic growth. This abstract academic document underscores the profession’s importance in bridging innovation, compliance, and sustainability within a multicultural environment. For aspiring Systems Engineers, Berlin offers a unique opportunity to contribute to global engineering challenges while leveraging its vibrant ecosystem of academia, industry, and government collaboration. As Germany continues its industrial transformation (Industrie 4.0), the demand for skilled Systems Engineers in Berlin will only grow, ensuring that this profession remains at the forefront of the city’s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Germany Berlin</dc:title>
  <dc:creator/>
  <dc:language>en</dc:language>
  <cp:keywords/>
  <dcterms:created xsi:type="dcterms:W3CDTF">2026-07-13T18:56:35Z</dcterms:created>
  <dcterms:modified xsi:type="dcterms:W3CDTF">2026-07-13T18:56:35Z</dcterms:modified>
</cp:coreProperties>
</file>

<file path=docProps/custom.xml><?xml version="1.0" encoding="utf-8"?>
<Properties xmlns="http://schemas.openxmlformats.org/officeDocument/2006/custom-properties" xmlns:vt="http://schemas.openxmlformats.org/officeDocument/2006/docPropsVTypes"/>
</file>