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Iraq</w:t>
      </w:r>
      <w:r>
        <w:t xml:space="preserve"> </w:t>
      </w:r>
      <w:r>
        <w:t xml:space="preserve">Baghdad</w:t>
      </w:r>
    </w:p>
    <w:bookmarkStart w:id="26" w:name="X6d9e79cfaf37f396ee87a8ac6828e11e5eb6e80"/>
    <w:p>
      <w:pPr>
        <w:pStyle w:val="Heading1"/>
      </w:pPr>
      <w:r>
        <w:t xml:space="preserve">Abstract Academic Document: The Role of a Systems Engineer in Iraq, Baghdad</w:t>
      </w:r>
    </w:p>
    <w:p>
      <w:pPr>
        <w:pStyle w:val="FirstParagraph"/>
      </w:pPr>
      <w:r>
        <w:rPr>
          <w:bCs/>
          <w:b/>
        </w:rPr>
        <w:t xml:space="preserve">Abstract academic:</w:t>
      </w:r>
      <w:r>
        <w:t xml:space="preserve"> </w:t>
      </w:r>
      <w:r>
        <w:t xml:space="preserve">This document explores the critical role of a</w:t>
      </w:r>
      <w:r>
        <w:t xml:space="preserve"> </w:t>
      </w:r>
      <w:r>
        <w:rPr>
          <w:bCs/>
          <w:b/>
        </w:rPr>
        <w:t xml:space="preserve">Systems Engineer</w:t>
      </w:r>
      <w:r>
        <w:t xml:space="preserve"> </w:t>
      </w:r>
      <w:r>
        <w:t xml:space="preserve">within the context of urban and technological development in</w:t>
      </w:r>
      <w:r>
        <w:t xml:space="preserve"> </w:t>
      </w:r>
      <w:r>
        <w:rPr>
          <w:bCs/>
          <w:b/>
        </w:rPr>
        <w:t xml:space="preserve">Iraq, Baghdad</w:t>
      </w:r>
      <w:r>
        <w:t xml:space="preserve">. As one of the most dynamic yet complex regions in the Middle East, Baghdad presents unique challenges and opportunities for systems engineering professionals. The integration of modern infrastructure, sustainable energy solutions, and digital transformation requires a multidisciplinary approach that aligns with the strategic goals of national development and resilience. This abstract academic work examines how systems engineers contribute to addressing Iraq's post-conflict recovery, urban planning needs, and technological advancement while emphasizing the cultural, political, and infrastructural dynamics specific to Baghdad.</w:t>
      </w:r>
    </w:p>
    <w:bookmarkStart w:id="20" w:name="X04eb2df77543fba378cc44691da71a5b20ca5d7"/>
    <w:p>
      <w:pPr>
        <w:pStyle w:val="Heading2"/>
      </w:pPr>
      <w:r>
        <w:t xml:space="preserve">1. Introduction: Systems Engineering in a Post-Conflict Context</w:t>
      </w:r>
    </w:p>
    <w:p>
      <w:pPr>
        <w:pStyle w:val="FirstParagraph"/>
      </w:pPr>
      <w:r>
        <w:rPr>
          <w:bCs/>
          <w:b/>
        </w:rPr>
        <w:t xml:space="preserve">Iraq Baghdad</w:t>
      </w:r>
      <w:r>
        <w:t xml:space="preserve"> </w:t>
      </w:r>
      <w:r>
        <w:t xml:space="preserve">has long been a focal point of geopolitical tensions, infrastructure degradation, and socio-economic challenges. The aftermath of prolonged conflicts and political instability has left the city's systems—ranging from power grids to transportation networks—in need of urgent modernization. In this context, the role of a</w:t>
      </w:r>
      <w:r>
        <w:t xml:space="preserve"> </w:t>
      </w:r>
      <w:r>
        <w:rPr>
          <w:bCs/>
          <w:b/>
        </w:rPr>
        <w:t xml:space="preserve">Systems Engineer</w:t>
      </w:r>
      <w:r>
        <w:t xml:space="preserve"> </w:t>
      </w:r>
      <w:r>
        <w:t xml:space="preserve">becomes pivotal. A systems engineer is a professional tasked with designing, integrating, and managing complex systems across multiple domains. In Baghdad, this discipline extends beyond traditional engineering fields to encompass urban resilience planning, cybersecurity for critical infrastructure, and sustainable resource management.</w:t>
      </w:r>
    </w:p>
    <w:p>
      <w:pPr>
        <w:pStyle w:val="BodyText"/>
      </w:pPr>
      <w:r>
        <w:t xml:space="preserve">The academic study of systems engineering emphasizes holistic problem-solving through interdisciplinary collaboration. For</w:t>
      </w:r>
      <w:r>
        <w:t xml:space="preserve"> </w:t>
      </w:r>
      <w:r>
        <w:rPr>
          <w:bCs/>
          <w:b/>
        </w:rPr>
        <w:t xml:space="preserve">Iraq Baghdad</w:t>
      </w:r>
      <w:r>
        <w:t xml:space="preserve">, this approach is essential to address fragmented systems and ensure compatibility between legacy technologies and emerging innovations. Systems engineers in Baghdad must navigate a landscape shaped by limited resources, security concerns, and the need for rapid deployment of solutions that align with national priorities.</w:t>
      </w:r>
    </w:p>
    <w:bookmarkEnd w:id="20"/>
    <w:bookmarkStart w:id="21" w:name="Xdd4df29eae86eef0e06157842d5de5ed98f7ef7"/>
    <w:p>
      <w:pPr>
        <w:pStyle w:val="Heading2"/>
      </w:pPr>
      <w:r>
        <w:t xml:space="preserve">2. The Role of a Systems Engineer in Baghdad's Infrastructure Development</w:t>
      </w:r>
    </w:p>
    <w:p>
      <w:pPr>
        <w:pStyle w:val="FirstParagraph"/>
      </w:pPr>
      <w:r>
        <w:rPr>
          <w:bCs/>
          <w:b/>
        </w:rPr>
        <w:t xml:space="preserve">Iraq Baghdad</w:t>
      </w:r>
      <w:r>
        <w:t xml:space="preserve"> </w:t>
      </w:r>
      <w:r>
        <w:t xml:space="preserve">faces significant infrastructure challenges, including outdated water supply systems, unreliable electricity grids, and inadequate urban mobility solutions. A</w:t>
      </w:r>
      <w:r>
        <w:t xml:space="preserve"> </w:t>
      </w:r>
      <w:r>
        <w:rPr>
          <w:bCs/>
          <w:b/>
        </w:rPr>
        <w:t xml:space="preserve">Systems Engineer</w:t>
      </w:r>
      <w:r>
        <w:t xml:space="preserve"> </w:t>
      </w:r>
      <w:r>
        <w:t xml:space="preserve">plays a central role in addressing these issues by analyzing the interdependencies between different subsystems and proposing integrated solutions. For example, optimizing the city's power grid may require collaboration between electrical engineers, urban planners, and environmental scientists to ensure energy efficiency while minimizing environmental impact.</w:t>
      </w:r>
    </w:p>
    <w:p>
      <w:pPr>
        <w:pStyle w:val="BodyText"/>
      </w:pPr>
      <w:r>
        <w:t xml:space="preserve">The systems engineering methodology—rooted in lifecycle management, risk assessment, and stakeholder engagement—is particularly relevant in Baghdad. Engineers must consider not only technical feasibility but also socio-cultural factors that influence the acceptance of new technologies. In a city with a diverse population and fragmented governance structures, systems engineers act as mediators between technical requirements and community needs.</w:t>
      </w:r>
    </w:p>
    <w:bookmarkEnd w:id="21"/>
    <w:bookmarkStart w:id="22" w:name="Xa88be38bceb3b7d07c08a8113dbcf74f3eee03e"/>
    <w:p>
      <w:pPr>
        <w:pStyle w:val="Heading2"/>
      </w:pPr>
      <w:r>
        <w:t xml:space="preserve">3. Challenges Specific to Systems Engineering in Iraq Baghdad</w:t>
      </w:r>
    </w:p>
    <w:p>
      <w:pPr>
        <w:pStyle w:val="FirstParagraph"/>
      </w:pPr>
      <w:r>
        <w:t xml:space="preserve">The application of systems engineering principles in</w:t>
      </w:r>
      <w:r>
        <w:t xml:space="preserve"> </w:t>
      </w:r>
      <w:r>
        <w:rPr>
          <w:bCs/>
          <w:b/>
        </w:rPr>
        <w:t xml:space="preserve">Iraq Baghdad</w:t>
      </w:r>
      <w:r>
        <w:t xml:space="preserve"> </w:t>
      </w:r>
      <w:r>
        <w:t xml:space="preserve">is hindered by several unique challenges. First, the lack of standardized regulatory frameworks for infrastructure projects complicates long-term planning. Second, political instability and security concerns often delay or disrupt implementation phases. Third, there is a shortage of skilled professionals trained in modern systems engineering practices.</w:t>
      </w:r>
    </w:p>
    <w:p>
      <w:pPr>
        <w:pStyle w:val="BodyText"/>
      </w:pPr>
      <w:r>
        <w:rPr>
          <w:bCs/>
          <w:b/>
        </w:rPr>
        <w:t xml:space="preserve">Iraq Baghdad</w:t>
      </w:r>
      <w:r>
        <w:t xml:space="preserve"> </w:t>
      </w:r>
      <w:r>
        <w:t xml:space="preserve">also grapples with limited access to advanced technologies and funding for large-scale projects. A</w:t>
      </w:r>
      <w:r>
        <w:t xml:space="preserve"> </w:t>
      </w:r>
      <w:r>
        <w:rPr>
          <w:bCs/>
          <w:b/>
        </w:rPr>
        <w:t xml:space="preserve">Systems Engineer</w:t>
      </w:r>
      <w:r>
        <w:t xml:space="preserve"> </w:t>
      </w:r>
      <w:r>
        <w:t xml:space="preserve">must therefore be innovative, leveraging cost-effective solutions and adaptive technologies that can withstand the region's volatile conditions. Additionally, the integration of smart city initiatives in Baghdad requires systems engineers to balance cutting-edge technology with local capacity-building efforts.</w:t>
      </w:r>
    </w:p>
    <w:bookmarkEnd w:id="22"/>
    <w:bookmarkStart w:id="23" w:name="X8e385713b7d2319eca74db57d617a1227d2c814"/>
    <w:p>
      <w:pPr>
        <w:pStyle w:val="Heading2"/>
      </w:pPr>
      <w:r>
        <w:t xml:space="preserve">4. Opportunities for Systems Engineers in Baghdad's Technological Transformation</w:t>
      </w:r>
    </w:p>
    <w:p>
      <w:pPr>
        <w:pStyle w:val="FirstParagraph"/>
      </w:pPr>
      <w:r>
        <w:t xml:space="preserve">Despite these challenges,</w:t>
      </w:r>
      <w:r>
        <w:t xml:space="preserve"> </w:t>
      </w:r>
      <w:r>
        <w:rPr>
          <w:bCs/>
          <w:b/>
        </w:rPr>
        <w:t xml:space="preserve">Iraq Baghdad</w:t>
      </w:r>
      <w:r>
        <w:t xml:space="preserve"> </w:t>
      </w:r>
      <w:r>
        <w:t xml:space="preserve">offers significant opportunities for systems engineers to drive technological and infrastructural progress. The Iraqi government has initiated several projects aimed at modernizing the city's digital infrastructure, including the deployment of 5G networks and smart grid systems. These initiatives demand the expertise of</w:t>
      </w:r>
      <w:r>
        <w:t xml:space="preserve"> </w:t>
      </w:r>
      <w:r>
        <w:rPr>
          <w:bCs/>
          <w:b/>
        </w:rPr>
        <w:t xml:space="preserve">Systems Engineers</w:t>
      </w:r>
      <w:r>
        <w:t xml:space="preserve"> </w:t>
      </w:r>
      <w:r>
        <w:t xml:space="preserve">to ensure seamless integration with existing systems.</w:t>
      </w:r>
    </w:p>
    <w:p>
      <w:pPr>
        <w:pStyle w:val="BodyText"/>
      </w:pPr>
      <w:r>
        <w:t xml:space="preserve">Beyond physical infrastructure, systems engineers can contribute to Baghdad's cybersecurity landscape by safeguarding critical national assets from cyber threats. Furthermore, the growing emphasis on renewable energy in Iraq positions systems engineers as key players in designing hybrid solar-wind power solutions tailored to the region's climate and resource constraints.</w:t>
      </w:r>
    </w:p>
    <w:bookmarkEnd w:id="23"/>
    <w:bookmarkStart w:id="24" w:name="Xe3ef354837809f472f854c32f50978a3377a720"/>
    <w:p>
      <w:pPr>
        <w:pStyle w:val="Heading2"/>
      </w:pPr>
      <w:r>
        <w:t xml:space="preserve">5. Academic and Professional Development for Systems Engineers in Baghdad</w:t>
      </w:r>
    </w:p>
    <w:p>
      <w:pPr>
        <w:pStyle w:val="FirstParagraph"/>
      </w:pPr>
      <w:r>
        <w:t xml:space="preserve">To meet the demands of</w:t>
      </w:r>
      <w:r>
        <w:t xml:space="preserve"> </w:t>
      </w:r>
      <w:r>
        <w:rPr>
          <w:bCs/>
          <w:b/>
        </w:rPr>
        <w:t xml:space="preserve">Iraq Baghdad</w:t>
      </w:r>
      <w:r>
        <w:t xml:space="preserve">, academic institutions must prioritize systems engineering education that incorporates case studies specific to Middle Eastern contexts. Training programs should emphasize not only technical skills but also cross-cultural communication and conflict resolution, as these are critical in a region marked by historical tensions.</w:t>
      </w:r>
    </w:p>
    <w:p>
      <w:pPr>
        <w:pStyle w:val="BodyText"/>
      </w:pPr>
      <w:r>
        <w:t xml:space="preserve">Collaboration between universities, industry stakeholders, and international organizations can help bridge the gap between theoretical knowledge and practical application. For</w:t>
      </w:r>
      <w:r>
        <w:t xml:space="preserve"> </w:t>
      </w:r>
      <w:r>
        <w:rPr>
          <w:bCs/>
          <w:b/>
        </w:rPr>
        <w:t xml:space="preserve">Iraq Baghdad</w:t>
      </w:r>
      <w:r>
        <w:t xml:space="preserve">, this partnership is vital to developing a workforce capable of addressing the city's complex engineering challenges while adhering to global standards.</w:t>
      </w:r>
    </w:p>
    <w:bookmarkEnd w:id="24"/>
    <w:bookmarkStart w:id="25" w:name="X6963335cd1aa12afa8b58cac7146ca1d510fc51"/>
    <w:p>
      <w:pPr>
        <w:pStyle w:val="Heading2"/>
      </w:pPr>
      <w:r>
        <w:t xml:space="preserve">6. Conclusion: The Future of Systems Engineering in Iraq Baghdad</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Iraq Baghdad</w:t>
      </w:r>
      <w:r>
        <w:t xml:space="preserve"> </w:t>
      </w:r>
      <w:r>
        <w:t xml:space="preserve">is both challenging and transformative. As the city strives to rebuild and modernize, systems engineers are uniquely positioned to contribute to its sustainable development. Through academic research, interdisciplinary collaboration, and adaptive problem-solving, systems engineering can serve as a cornerstone for Baghdad's resurgence as a hub of innovation in the Middle East.</w:t>
      </w:r>
    </w:p>
    <w:p>
      <w:pPr>
        <w:pStyle w:val="BodyText"/>
      </w:pPr>
      <w:r>
        <w:t xml:space="preserve">This abstract academic document underscores the importance of aligning systems engineering practices with the socio-political and infrastructural realities of</w:t>
      </w:r>
      <w:r>
        <w:t xml:space="preserve"> </w:t>
      </w:r>
      <w:r>
        <w:rPr>
          <w:bCs/>
          <w:b/>
        </w:rPr>
        <w:t xml:space="preserve">Iraq Baghdad</w:t>
      </w:r>
      <w:r>
        <w:t xml:space="preserve">. By addressing these challenges head-on, systems engineers can help shape a resilient and technologically advanced future for one of the region's most iconic cities.</w:t>
      </w:r>
    </w:p>
    <w:bookmarkEnd w:id="25"/>
    <w:p>
      <w:pPr>
        <w:pStyle w:val="BodyText"/>
      </w:pPr>
      <w:r>
        <w:rPr>
          <w:iCs/>
          <w:i/>
        </w:rPr>
        <w:t xml:space="preserve">Keywords: Systems Engineer, Iraq Baghdad, Systems Engineering in Post-Conflict Regions, Urban Infrastructure Development.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Iraq Baghdad</dc:title>
  <dc:creator/>
  <dc:language>en</dc:language>
  <cp:keywords/>
  <dcterms:created xsi:type="dcterms:W3CDTF">2026-05-01T11:20:22Z</dcterms:created>
  <dcterms:modified xsi:type="dcterms:W3CDTF">2026-05-01T11:20:22Z</dcterms:modified>
</cp:coreProperties>
</file>

<file path=docProps/custom.xml><?xml version="1.0" encoding="utf-8"?>
<Properties xmlns="http://schemas.openxmlformats.org/officeDocument/2006/custom-properties" xmlns:vt="http://schemas.openxmlformats.org/officeDocument/2006/docPropsVTypes"/>
</file>