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Systems</w:t>
      </w:r>
      <w:r>
        <w:t xml:space="preserve"> </w:t>
      </w:r>
      <w:r>
        <w:t xml:space="preserve">Engineers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dc47c4eb05499645c2bbf68e0b892d5ac5fde9a"/>
    <w:p>
      <w:pPr>
        <w:pStyle w:val="Heading1"/>
      </w:pPr>
      <w:r>
        <w:t xml:space="preserve">Abstract Academic on the Role of Systems Engineers in Japan’s Kyoto: A Multidisciplinary Approach to Technological Innovation and Regional Development</w:t>
      </w:r>
    </w:p>
    <w:p>
      <w:pPr>
        <w:pStyle w:val="FirstParagraph"/>
      </w:pPr>
      <w:r>
        <w:t xml:space="preserve">The role of a</w:t>
      </w:r>
      <w:r>
        <w:t xml:space="preserve"> </w:t>
      </w:r>
      <w:r>
        <w:rPr>
          <w:bCs/>
          <w:b/>
        </w:rPr>
        <w:t xml:space="preserve">Systems Engineer</w:t>
      </w:r>
      <w:r>
        <w:t xml:space="preserve"> </w:t>
      </w:r>
      <w:r>
        <w:t xml:space="preserve">has evolved significantly in the 21st century, becoming a critical interdisciplinary profession that bridges technical, managerial, and strategic domains. In</w:t>
      </w:r>
      <w:r>
        <w:t xml:space="preserve"> </w:t>
      </w:r>
      <w:r>
        <w:rPr>
          <w:bCs/>
          <w:b/>
        </w:rPr>
        <w:t xml:space="preserve">Japan Kyoto</w:t>
      </w:r>
      <w:r>
        <w:t xml:space="preserve">, this role is particularly vital due to the city’s unique position as a cultural and technological nexus. This abstract explores how Systems Engineers contribute to Japan’s innovation ecosystem while navigating the distinct challenges and opportunities presented by Kyoto’s historical legacy, modern industrial landscape, and socio-cultural dynamics.</w:t>
      </w:r>
    </w:p>
    <w:bookmarkStart w:id="20" w:name="X77a8f8c8beed3880d3400f89c1f9ef9bc1db9cb"/>
    <w:p>
      <w:pPr>
        <w:pStyle w:val="Heading2"/>
      </w:pPr>
      <w:r>
        <w:t xml:space="preserve">Introduction: The Context of Systems Engineering in Japan Kyoto</w:t>
      </w:r>
    </w:p>
    <w:p>
      <w:pPr>
        <w:pStyle w:val="FirstParagraph"/>
      </w:pPr>
      <w:r>
        <w:rPr>
          <w:bCs/>
          <w:b/>
        </w:rPr>
        <w:t xml:space="preserve">Japan Kyoto</w:t>
      </w:r>
      <w:r>
        <w:t xml:space="preserve">, renowned for its rich cultural heritage and historical significance as the former imperial capital, has also emerged as a hub for cutting-edge technological innovation. The city’s blend of tradition and modernity creates a unique environment where</w:t>
      </w:r>
      <w:r>
        <w:t xml:space="preserve"> </w:t>
      </w:r>
      <w:r>
        <w:rPr>
          <w:bCs/>
          <w:b/>
        </w:rPr>
        <w:t xml:space="preserve">Systems Engineers</w:t>
      </w:r>
      <w:r>
        <w:t xml:space="preserve"> </w:t>
      </w:r>
      <w:r>
        <w:t xml:space="preserve">must balance the demands of advanced technology with respect for local customs and sustainability goals. In Japan, Systems Engineering is deeply integrated into industries ranging from robotics to renewable energy, reflecting the nation’s global leadership in these fields. However, Kyoto’s distinctiveness lies in its ability to harmonize technological advancement with environmental preservation and cultural sensitivity—challenges that demand specialized skills from</w:t>
      </w:r>
      <w:r>
        <w:t xml:space="preserve"> </w:t>
      </w:r>
      <w:r>
        <w:rPr>
          <w:bCs/>
          <w:b/>
        </w:rPr>
        <w:t xml:space="preserve">Systems Engineers</w:t>
      </w:r>
      <w:r>
        <w:t xml:space="preserve">.</w:t>
      </w:r>
    </w:p>
    <w:p>
      <w:pPr>
        <w:pStyle w:val="BodyText"/>
      </w:pPr>
      <w:r>
        <w:t xml:space="preserve">This document examines the academic significance of Systems Engineering in Kyoto by analyzing its role in regional development, cross-disciplinary collaboration, and the adaptation of global engineering principles to Japan’s specific socio-technical context. It emphasizes how</w:t>
      </w:r>
      <w:r>
        <w:t xml:space="preserve"> </w:t>
      </w:r>
      <w:r>
        <w:rPr>
          <w:bCs/>
          <w:b/>
        </w:rPr>
        <w:t xml:space="preserve">Systems Engineers</w:t>
      </w:r>
      <w:r>
        <w:t xml:space="preserve"> </w:t>
      </w:r>
      <w:r>
        <w:t xml:space="preserve">are pivotal to addressing Kyoto’s dual aspirations: preserving its UNESCO World Heritage sites while fostering innovation in sectors like information technology, biotechnology, and smart infrastructure.</w:t>
      </w:r>
    </w:p>
    <w:bookmarkEnd w:id="20"/>
    <w:bookmarkStart w:id="21" w:name="X982431acad52e5ba625528250245ad6e655f3c6"/>
    <w:p>
      <w:pPr>
        <w:pStyle w:val="Heading2"/>
      </w:pPr>
      <w:r>
        <w:t xml:space="preserve">The Role of a Systems Engineer in Japan Kyoto: A Multidisciplinary Perspective</w:t>
      </w:r>
    </w:p>
    <w:p>
      <w:pPr>
        <w:pStyle w:val="FirstParagraph"/>
      </w:pPr>
      <w:r>
        <w:t xml:space="preserve">A</w:t>
      </w:r>
      <w:r>
        <w:t xml:space="preserve"> </w:t>
      </w:r>
      <w:r>
        <w:rPr>
          <w:bCs/>
          <w:b/>
        </w:rPr>
        <w:t xml:space="preserve">Systems Engineer</w:t>
      </w:r>
      <w:r>
        <w:t xml:space="preserve"> </w:t>
      </w:r>
      <w:r>
        <w:t xml:space="preserve">is defined as a professional who integrates complex systems through interdisciplinary approaches, ensuring alignment between technical components, user needs, and organizational objectives. In</w:t>
      </w:r>
      <w:r>
        <w:t xml:space="preserve"> </w:t>
      </w:r>
      <w:r>
        <w:rPr>
          <w:bCs/>
          <w:b/>
        </w:rPr>
        <w:t xml:space="preserve">Japan Kyoto</w:t>
      </w:r>
      <w:r>
        <w:t xml:space="preserve">, this role requires not only technical expertise but also cultural fluency and adaptability. The city’s industries—such as advanced manufacturing (e.g., robotics), energy solutions (e.g., hydrogen technology), and information systems—demand Systems Engineers who can navigate Japan’s rigorous quality standards, such as ISO certifications, while adhering to Kyoto-specific regulations on heritage preservation.</w:t>
      </w:r>
    </w:p>
    <w:p>
      <w:pPr>
        <w:pStyle w:val="BodyText"/>
      </w:pPr>
      <w:r>
        <w:t xml:space="preserve">One of the primary responsibilities of a</w:t>
      </w:r>
      <w:r>
        <w:t xml:space="preserve"> </w:t>
      </w:r>
      <w:r>
        <w:rPr>
          <w:bCs/>
          <w:b/>
        </w:rPr>
        <w:t xml:space="preserve">Systems Engineer</w:t>
      </w:r>
      <w:r>
        <w:t xml:space="preserve"> </w:t>
      </w:r>
      <w:r>
        <w:t xml:space="preserve">in Kyoto is to design and optimize systems that enhance efficiency without compromising environmental or cultural integrity. For example, in the development of smart city initiatives, Systems Engineers must integrate IoT technologies with Kyoto’s traditional urban planning principles. This involves collaboration with local stakeholders, including historians, architects, and policymakers—a process that requires both technical acumen and interpersonal skills.</w:t>
      </w:r>
    </w:p>
    <w:p>
      <w:pPr>
        <w:pStyle w:val="BodyText"/>
      </w:pPr>
      <w:r>
        <w:t xml:space="preserve">Moreover,</w:t>
      </w:r>
      <w:r>
        <w:t xml:space="preserve"> </w:t>
      </w:r>
      <w:r>
        <w:rPr>
          <w:bCs/>
          <w:b/>
        </w:rPr>
        <w:t xml:space="preserve">Systems Engineers</w:t>
      </w:r>
      <w:r>
        <w:t xml:space="preserve"> </w:t>
      </w:r>
      <w:r>
        <w:t xml:space="preserve">in Kyoto often engage in cross-sector projects that span academia and industry. Institutions like Kyoto University and the Kyoto Institute of Technology provide research platforms for Systems Engineering innovations, while local companies such as Toyota’s Advanced Technologies Division (based near Kyoto) leverage these collaborations to develop next-generation systems. This synergy between education, research, and industry underscores the importance of</w:t>
      </w:r>
      <w:r>
        <w:t xml:space="preserve"> </w:t>
      </w:r>
      <w:r>
        <w:rPr>
          <w:bCs/>
          <w:b/>
        </w:rPr>
        <w:t xml:space="preserve">Systems Engineers</w:t>
      </w:r>
      <w:r>
        <w:t xml:space="preserve"> </w:t>
      </w:r>
      <w:r>
        <w:t xml:space="preserve">in driving regional economic growth.</w:t>
      </w:r>
    </w:p>
    <w:bookmarkEnd w:id="21"/>
    <w:bookmarkStart w:id="22" w:name="X8fdc679afb7ecc237dcebf2d4221f584388d5ce"/>
    <w:p>
      <w:pPr>
        <w:pStyle w:val="Heading2"/>
      </w:pPr>
      <w:r>
        <w:t xml:space="preserve">Challenges and Opportunities for Systems Engineers in Japan Kyoto</w:t>
      </w:r>
    </w:p>
    <w:p>
      <w:pPr>
        <w:pStyle w:val="FirstParagraph"/>
      </w:pPr>
      <w:r>
        <w:t xml:space="preserve">Despite its advantages,</w:t>
      </w:r>
      <w:r>
        <w:t xml:space="preserve"> </w:t>
      </w:r>
      <w:r>
        <w:rPr>
          <w:bCs/>
          <w:b/>
        </w:rPr>
        <w:t xml:space="preserve">Japan Kyoto</w:t>
      </w:r>
      <w:r>
        <w:t xml:space="preserve"> </w:t>
      </w:r>
      <w:r>
        <w:t xml:space="preserve">presents unique challenges for</w:t>
      </w:r>
      <w:r>
        <w:t xml:space="preserve"> </w:t>
      </w:r>
      <w:r>
        <w:rPr>
          <w:bCs/>
          <w:b/>
        </w:rPr>
        <w:t xml:space="preserve">Systems Engineers</w:t>
      </w:r>
      <w:r>
        <w:t xml:space="preserve">. One major hurdle is the language barrier: while English is increasingly used in technical fields, proficiency in Japanese remains essential for effective communication with local clients and regulatory bodies. Additionally, Japan’s hierarchical corporate culture requires Systems Engineers to adapt to structured workflows and consensus-driven decision-making processes, which differ from more individualistic approaches in Western countries.</w:t>
      </w:r>
    </w:p>
    <w:p>
      <w:pPr>
        <w:pStyle w:val="BodyText"/>
      </w:pPr>
      <w:r>
        <w:t xml:space="preserve">Another challenge lies in the integration of traditional practices with modern engineering solutions. For instance, Kyoto’s historical districts are protected under strict UNESCO guidelines, limiting the scope for large-scale infrastructure projects.</w:t>
      </w:r>
      <w:r>
        <w:t xml:space="preserve"> </w:t>
      </w:r>
      <w:r>
        <w:rPr>
          <w:bCs/>
          <w:b/>
        </w:rPr>
        <w:t xml:space="preserve">Systems Engineers</w:t>
      </w:r>
      <w:r>
        <w:t xml:space="preserve"> </w:t>
      </w:r>
      <w:r>
        <w:t xml:space="preserve">must innovate within these constraints, such as developing energy-efficient building systems that align with Kyoto’s aesthetic and environmental standards.</w:t>
      </w:r>
    </w:p>
    <w:p>
      <w:pPr>
        <w:pStyle w:val="BodyText"/>
      </w:pPr>
      <w:r>
        <w:t xml:space="preserve">However, these challenges also present opportunities. The demand for sustainable technologies in Kyoto has created a niche market for Systems Engineers specializing in green engineering and circular economy models. Furthermore, the city’s emphasis on education and innovation fosters a vibrant ecosystem where</w:t>
      </w:r>
      <w:r>
        <w:t xml:space="preserve"> </w:t>
      </w:r>
      <w:r>
        <w:rPr>
          <w:bCs/>
          <w:b/>
        </w:rPr>
        <w:t xml:space="preserve">Systems Engineers</w:t>
      </w:r>
      <w:r>
        <w:t xml:space="preserve"> </w:t>
      </w:r>
      <w:r>
        <w:t xml:space="preserve">can experiment with emerging technologies like AI-driven logistics systems or quantum computing applications tailored to local needs.</w:t>
      </w:r>
    </w:p>
    <w:bookmarkEnd w:id="22"/>
    <w:bookmarkStart w:id="23" w:name="X5839d10584adf4e71990945aa3f0588ffca2267"/>
    <w:p>
      <w:pPr>
        <w:pStyle w:val="Heading2"/>
      </w:pPr>
      <w:r>
        <w:t xml:space="preserve">The Academic Significance of Systems Engineering in Japan Kyoto</w:t>
      </w:r>
    </w:p>
    <w:p>
      <w:pPr>
        <w:pStyle w:val="FirstParagraph"/>
      </w:pPr>
      <w:r>
        <w:t xml:space="preserve">From an academic standpoint, the study of Systems Engineering in</w:t>
      </w:r>
      <w:r>
        <w:t xml:space="preserve"> </w:t>
      </w:r>
      <w:r>
        <w:rPr>
          <w:bCs/>
          <w:b/>
        </w:rPr>
        <w:t xml:space="preserve">Japan Kyoto</w:t>
      </w:r>
      <w:r>
        <w:t xml:space="preserve"> </w:t>
      </w:r>
      <w:r>
        <w:t xml:space="preserve">offers valuable insights into how technical disciplines can be localized to address region-specific challenges. Universities in Kyoto have begun incorporating case studies on systems integration within historical contexts into their curricula, preparing future engineers for the complexities of working in culturally rich environments. This approach highlights the need for interdisciplinary training that combines engineering principles with knowledge of cultural heritage, environmental science, and policy-making.</w:t>
      </w:r>
    </w:p>
    <w:p>
      <w:pPr>
        <w:pStyle w:val="BodyText"/>
      </w:pPr>
      <w:r>
        <w:t xml:space="preserve">Moreover, research initiatives led by Kyoto-based institutions are advancing the field of Systems Engineering through collaborations with global partners. For example, joint projects between Kyoto University’s Intelligent Robotics Lab and European universities are exploring systems for autonomous mobility solutions that respect urban heritage—a model that could be replicated in other culturally sensitive regions worldwide.</w:t>
      </w:r>
    </w:p>
    <w:bookmarkEnd w:id="23"/>
    <w:bookmarkStart w:id="24" w:name="X2fd5ba739132ff7316a94f3b58b049fc3d40627"/>
    <w:p>
      <w:pPr>
        <w:pStyle w:val="Heading2"/>
      </w:pPr>
      <w:r>
        <w:t xml:space="preserve">Conclusion: The Future of Systems Engineers in Japan Kyoto</w:t>
      </w:r>
    </w:p>
    <w:p>
      <w:pPr>
        <w:pStyle w:val="FirstParagraph"/>
      </w:pPr>
      <w:r>
        <w:t xml:space="preserve">In conclusion, the role of a</w:t>
      </w:r>
      <w:r>
        <w:t xml:space="preserve"> </w:t>
      </w:r>
      <w:r>
        <w:rPr>
          <w:bCs/>
          <w:b/>
        </w:rPr>
        <w:t xml:space="preserve">Systems Engineer</w:t>
      </w:r>
      <w:r>
        <w:t xml:space="preserve"> </w:t>
      </w:r>
      <w:r>
        <w:t xml:space="preserve">in</w:t>
      </w:r>
      <w:r>
        <w:t xml:space="preserve"> </w:t>
      </w:r>
      <w:r>
        <w:rPr>
          <w:bCs/>
          <w:b/>
        </w:rPr>
        <w:t xml:space="preserve">Japan Kyoto</w:t>
      </w:r>
      <w:r>
        <w:t xml:space="preserve"> </w:t>
      </w:r>
      <w:r>
        <w:t xml:space="preserve">exemplifies the fusion of technical expertise, cultural sensitivity, and strategic thinking required to thrive in a rapidly evolving world. As Kyoto continues to balance its historical legacy with technological progress,</w:t>
      </w:r>
      <w:r>
        <w:t xml:space="preserve"> </w:t>
      </w:r>
      <w:r>
        <w:rPr>
          <w:bCs/>
          <w:b/>
        </w:rPr>
        <w:t xml:space="preserve">Systems Engineers</w:t>
      </w:r>
      <w:r>
        <w:t xml:space="preserve"> </w:t>
      </w:r>
      <w:r>
        <w:t xml:space="preserve">will play a crucial role in shaping sustainable and innovative solutions that resonate globally. The academic study of this profession not only enhances our understanding of Systems Engineering but also provides a blueprint for addressing the complex challenges faced by other cities striving to harmonize tradition with modernity.</w:t>
      </w:r>
    </w:p>
    <w:p>
      <w:pPr>
        <w:pStyle w:val="BodyText"/>
      </w:pPr>
      <w:r>
        <w:t xml:space="preserve">This abstract underscores the importance of interdisciplinary education, cross-cultural collaboration, and localized innovation in defining the future of</w:t>
      </w:r>
      <w:r>
        <w:t xml:space="preserve"> </w:t>
      </w:r>
      <w:r>
        <w:rPr>
          <w:bCs/>
          <w:b/>
        </w:rPr>
        <w:t xml:space="preserve">Systems Engineers</w:t>
      </w:r>
      <w:r>
        <w:t xml:space="preserve"> </w:t>
      </w:r>
      <w:r>
        <w:t xml:space="preserve">in</w:t>
      </w:r>
      <w:r>
        <w:t xml:space="preserve"> </w:t>
      </w:r>
      <w:r>
        <w:rPr>
          <w:bCs/>
          <w:b/>
        </w:rPr>
        <w:t xml:space="preserve">Japan Kyoto</w:t>
      </w:r>
      <w:r>
        <w:t xml:space="preserve">. By examining these aspects through an academic lens, this document aims to contribute to both the global discourse on Systems Engineering and the specific development goals of Kyoto.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Systems Engineers in Japan Kyoto</dc:title>
  <dc:creator/>
  <dc:language>en</dc:language>
  <cp:keywords/>
  <dcterms:created xsi:type="dcterms:W3CDTF">2026-07-20T13:40:37Z</dcterms:created>
  <dcterms:modified xsi:type="dcterms:W3CDTF">2026-07-20T13:40:37Z</dcterms:modified>
</cp:coreProperties>
</file>

<file path=docProps/custom.xml><?xml version="1.0" encoding="utf-8"?>
<Properties xmlns="http://schemas.openxmlformats.org/officeDocument/2006/custom-properties" xmlns:vt="http://schemas.openxmlformats.org/officeDocument/2006/docPropsVTypes"/>
</file>