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d7f8880f23d410488ef67f4f262e46953256426"/>
    <w:p>
      <w:pPr>
        <w:pStyle w:val="Heading1"/>
      </w:pPr>
      <w:r>
        <w:t xml:space="preserve">Abstract Academic: The Role and Relevance of Systems Engineers in New Zealand’s Auckland Region</w:t>
      </w:r>
    </w:p>
    <w:p>
      <w:pPr>
        <w:pStyle w:val="FirstParagraph"/>
      </w:pPr>
      <w:r>
        <w:rPr>
          <w:bCs/>
          <w:b/>
        </w:rPr>
        <w:t xml:space="preserve">Abstract:</w:t>
      </w:r>
      <w:r>
        <w:t xml:space="preserve"> </w:t>
      </w:r>
      <w:r>
        <w:t xml:space="preserve">This academic abstract explores the evolving role of a</w:t>
      </w:r>
      <w:r>
        <w:t xml:space="preserve"> </w:t>
      </w:r>
      <w:r>
        <w:rPr>
          <w:bCs/>
          <w:b/>
        </w:rPr>
        <w:t xml:space="preserve">Systems Engineer</w:t>
      </w:r>
      <w:r>
        <w:t xml:space="preserve"> </w:t>
      </w:r>
      <w:r>
        <w:t xml:space="preserve">within the context of</w:t>
      </w:r>
      <w:r>
        <w:t xml:space="preserve"> </w:t>
      </w:r>
      <w:r>
        <w:rPr>
          <w:iCs/>
          <w:i/>
        </w:rPr>
        <w:t xml:space="preserve">New Zealand Auckland</w:t>
      </w:r>
      <w:r>
        <w:t xml:space="preserve">, emphasizing its interdisciplinary nature, industry-specific applications, and alignment with regional technological and economic priorities. As a hub for innovation in New Zealand, Auckland presents unique opportunities and challenges for systems engineers working across sectors such as information technology (IT), infrastructure development, environmental sustainability, and advanced manufacturing. This document synthesizes the academic framework of systems engineering principles while contextualizing their practical implications in Auckland’s dynamic ecosystem.</w:t>
      </w:r>
    </w:p>
    <w:bookmarkStart w:id="20" w:name="introduction"/>
    <w:p>
      <w:pPr>
        <w:pStyle w:val="Heading2"/>
      </w:pPr>
      <w:r>
        <w:t xml:space="preserve">Introduction</w:t>
      </w:r>
    </w:p>
    <w:p>
      <w:pPr>
        <w:pStyle w:val="FirstParagraph"/>
      </w:pPr>
      <w:r>
        <w:t xml:space="preserve">The field of</w:t>
      </w:r>
      <w:r>
        <w:t xml:space="preserve"> </w:t>
      </w:r>
      <w:r>
        <w:rPr>
          <w:bCs/>
          <w:b/>
        </w:rPr>
        <w:t xml:space="preserve">Systems Engineering</w:t>
      </w:r>
      <w:r>
        <w:t xml:space="preserve"> </w:t>
      </w:r>
      <w:r>
        <w:t xml:space="preserve">has emerged as a critical discipline in addressing complex, multidisciplinary challenges that require integrated solutions. In the context of</w:t>
      </w:r>
      <w:r>
        <w:t xml:space="preserve"> </w:t>
      </w:r>
      <w:r>
        <w:rPr>
          <w:iCs/>
          <w:i/>
        </w:rPr>
        <w:t xml:space="preserve">New Zealand Auckland</w:t>
      </w:r>
      <w:r>
        <w:t xml:space="preserve">, where technological innovation and sustainable development are central to regional growth strategies, systems engineers play a pivotal role in bridging the gap between theoretical frameworks and practical implementation. This abstract outlines the academic relevance of systems engineering, its application within Auckland’s unique socio-economic landscape, and its significance for future advancements in New Zealand.</w:t>
      </w:r>
    </w:p>
    <w:bookmarkEnd w:id="20"/>
    <w:bookmarkStart w:id="21" w:name="Xe691a4c999b8e66edcb1e417196de18bd2311b1"/>
    <w:p>
      <w:pPr>
        <w:pStyle w:val="Heading2"/>
      </w:pPr>
      <w:r>
        <w:t xml:space="preserve">The Academic Foundation of Systems Engineering</w:t>
      </w:r>
    </w:p>
    <w:p>
      <w:pPr>
        <w:pStyle w:val="FirstParagraph"/>
      </w:pPr>
      <w:r>
        <w:rPr>
          <w:bCs/>
          <w:b/>
        </w:rPr>
        <w:t xml:space="preserve">Systems Engineers</w:t>
      </w:r>
      <w:r>
        <w:t xml:space="preserve"> </w:t>
      </w:r>
      <w:r>
        <w:t xml:space="preserve">are trained to design, analyze, and optimize complex systems through a holistic approach that integrates engineering principles with project management methodologies. Rooted in systems theory and cybernetics, the discipline emphasizes lifecycle management, risk assessment, and stakeholder collaboration. Academic programs in New Zealand—such as those offered by the University of Auckland and the Auckland University of Technology—provide specialized training in areas like mechatronics, software integration, and infrastructure systems.</w:t>
      </w:r>
    </w:p>
    <w:p>
      <w:pPr>
        <w:pStyle w:val="BodyText"/>
      </w:pPr>
      <w:r>
        <w:t xml:space="preserve">These programs align with global standards such as INCOSE (International Council on Systems Engineering) guidelines while incorporating regional challenges specific to New Zealand. For instance, systems engineering education in Auckland increasingly focuses on sustainable technologies tailored to the country’s environmental goals, including renewable energy integration and climate-resilient infrastructure.</w:t>
      </w:r>
    </w:p>
    <w:bookmarkEnd w:id="21"/>
    <w:bookmarkStart w:id="22" w:name="Xa255d584702863d1d1a83420ac405a8250fc12e"/>
    <w:p>
      <w:pPr>
        <w:pStyle w:val="Heading2"/>
      </w:pPr>
      <w:r>
        <w:t xml:space="preserve">Systems Engineering in New Zealand Auckland: Key Sectors</w:t>
      </w:r>
    </w:p>
    <w:p>
      <w:pPr>
        <w:pStyle w:val="FirstParagraph"/>
      </w:pPr>
      <w:r>
        <w:rPr>
          <w:iCs/>
          <w:i/>
        </w:rPr>
        <w:t xml:space="preserve">New Zealand Auckland</w:t>
      </w:r>
      <w:r>
        <w:t xml:space="preserve"> </w:t>
      </w:r>
      <w:r>
        <w:t xml:space="preserve">serves as a nexus for industries that demand systems engineering expertise, including:</w:t>
      </w:r>
    </w:p>
    <w:p>
      <w:pPr>
        <w:numPr>
          <w:ilvl w:val="0"/>
          <w:numId w:val="1001"/>
        </w:numPr>
        <w:pStyle w:val="Compact"/>
      </w:pPr>
      <w:r>
        <w:rPr>
          <w:bCs/>
          <w:b/>
        </w:rPr>
        <w:t xml:space="preserve">Information Technology and Cybersecurity:</w:t>
      </w:r>
      <w:r>
        <w:t xml:space="preserve"> </w:t>
      </w:r>
      <w:r>
        <w:t xml:space="preserve">As Auckland’s digital economy expands, systems engineers are tasked with designing secure, scalable IT architectures to support businesses, healthcare institutions, and government agencies. The region’s focus on smart cities further underscores the need for integrated systems that manage data flow across transportation networks and public services.</w:t>
      </w:r>
    </w:p>
    <w:p>
      <w:pPr>
        <w:numPr>
          <w:ilvl w:val="0"/>
          <w:numId w:val="1001"/>
        </w:numPr>
        <w:pStyle w:val="Compact"/>
      </w:pPr>
      <w:r>
        <w:rPr>
          <w:bCs/>
          <w:b/>
        </w:rPr>
        <w:t xml:space="preserve">Infrastructure Development:</w:t>
      </w:r>
      <w:r>
        <w:t xml:space="preserve"> </w:t>
      </w:r>
      <w:r>
        <w:t xml:space="preserve">Systems engineers contribute to Auckland’s infrastructure projects—such as urban mobility solutions (e.g., light rail transit) and resilient energy grids. These initiatives require balancing technical feasibility with environmental sustainability, a priority in New Zealand’s commitment to net-zero emissions by 2050.</w:t>
      </w:r>
    </w:p>
    <w:p>
      <w:pPr>
        <w:numPr>
          <w:ilvl w:val="0"/>
          <w:numId w:val="1001"/>
        </w:numPr>
        <w:pStyle w:val="Compact"/>
      </w:pPr>
      <w:r>
        <w:rPr>
          <w:bCs/>
          <w:b/>
        </w:rPr>
        <w:t xml:space="preserve">Healthcare Innovation:</w:t>
      </w:r>
      <w:r>
        <w:t xml:space="preserve"> </w:t>
      </w:r>
      <w:r>
        <w:t xml:space="preserve">Hospitals and research institutions in Auckland rely on systems engineers to optimize clinical workflows, implement telehealth platforms, and ensure interoperability between medical devices and electronic health records.</w:t>
      </w:r>
    </w:p>
    <w:bookmarkEnd w:id="22"/>
    <w:bookmarkStart w:id="23" w:name="challenges-and-opportunities"/>
    <w:p>
      <w:pPr>
        <w:pStyle w:val="Heading2"/>
      </w:pPr>
      <w:r>
        <w:t xml:space="preserve">Challenges and Opportunities</w:t>
      </w:r>
    </w:p>
    <w:p>
      <w:pPr>
        <w:pStyle w:val="FirstParagraph"/>
      </w:pPr>
      <w:r>
        <w:t xml:space="preserve">The role of a</w:t>
      </w:r>
      <w:r>
        <w:t xml:space="preserve"> </w:t>
      </w:r>
      <w:r>
        <w:rPr>
          <w:bCs/>
          <w:b/>
        </w:rPr>
        <w:t xml:space="preserve">Systems Engineer</w:t>
      </w:r>
      <w:r>
        <w:t xml:space="preserve"> </w:t>
      </w:r>
      <w:r>
        <w:t xml:space="preserve">in</w:t>
      </w:r>
      <w:r>
        <w:t xml:space="preserve"> </w:t>
      </w:r>
      <w:r>
        <w:rPr>
          <w:iCs/>
          <w:i/>
        </w:rPr>
        <w:t xml:space="preserve">New Zealand Auckland</w:t>
      </w:r>
      <w:r>
        <w:t xml:space="preserve"> </w:t>
      </w:r>
      <w:r>
        <w:t xml:space="preserve">is shaped by both unique challenges and growth opportunities. Geographically isolated, New Zealand must develop self-sufficient systems that minimize reliance on external supply chains—a challenge amplified by global disruptions such as pandemics or geopolitical conflicts. However, this isolation also fosters innovation in localized solutions, such as autonomous farming technologies and remote healthcare systems.</w:t>
      </w:r>
    </w:p>
    <w:p>
      <w:pPr>
        <w:pStyle w:val="BodyText"/>
      </w:pPr>
      <w:r>
        <w:t xml:space="preserve">Auckland’s diverse population and multicultural environment further demand systems engineers to design inclusive solutions that cater to varied user needs. For example, public transportation systems must accommodate different accessibility requirements while integrating with real-time data analytics for efficiency. Additionally, the region’s emphasis on Māori-led initiatives requires engineers to incorporate cultural considerations into system designs, ensuring alignment with Indigenous values and knowledge systems.</w:t>
      </w:r>
    </w:p>
    <w:bookmarkEnd w:id="23"/>
    <w:bookmarkStart w:id="24" w:name="X13fb1cfd8c393be8c3f57c97f68ad3509fa3702"/>
    <w:p>
      <w:pPr>
        <w:pStyle w:val="Heading2"/>
      </w:pPr>
      <w:r>
        <w:t xml:space="preserve">Academic and Professional Development in Auckland</w:t>
      </w:r>
    </w:p>
    <w:p>
      <w:pPr>
        <w:pStyle w:val="FirstParagraph"/>
      </w:pPr>
      <w:r>
        <w:t xml:space="preserve">The academic landscape in</w:t>
      </w:r>
      <w:r>
        <w:t xml:space="preserve"> </w:t>
      </w:r>
      <w:r>
        <w:rPr>
          <w:iCs/>
          <w:i/>
        </w:rPr>
        <w:t xml:space="preserve">New Zealand Auckland</w:t>
      </w:r>
      <w:r>
        <w:t xml:space="preserve"> </w:t>
      </w:r>
      <w:r>
        <w:t xml:space="preserve">supports the continuous education of systems engineers through research institutions, industry partnerships, and professional certification programs. Organizations such as the New Zealand Institute of IT Professionals (NZIITP) and the Systems Engineering Society offer networking platforms for practitioners to exchange insights on emerging trends like artificial intelligence (AI) integration, quantum computing applications, and digital twins.</w:t>
      </w:r>
    </w:p>
    <w:p>
      <w:pPr>
        <w:pStyle w:val="BodyText"/>
      </w:pPr>
      <w:r>
        <w:t xml:space="preserve">Furthermore, Auckland’s proximity to Pacific Island nations provides systems engineers with opportunities to engage in regional development projects. These collaborations enhance academic research by addressing cross-border challenges such as maritime sustainability and disaster response systems.</w:t>
      </w:r>
    </w:p>
    <w:bookmarkEnd w:id="24"/>
    <w:bookmarkStart w:id="25" w:name="future-outlook"/>
    <w:p>
      <w:pPr>
        <w:pStyle w:val="Heading2"/>
      </w:pPr>
      <w:r>
        <w:t xml:space="preserve">Future Outlook</w:t>
      </w:r>
    </w:p>
    <w:p>
      <w:pPr>
        <w:pStyle w:val="FirstParagraph"/>
      </w:pPr>
      <w:r>
        <w:t xml:space="preserve">The future of</w:t>
      </w:r>
      <w:r>
        <w:t xml:space="preserve"> </w:t>
      </w:r>
      <w:r>
        <w:rPr>
          <w:bCs/>
          <w:b/>
        </w:rPr>
        <w:t xml:space="preserve">Systems Engineering</w:t>
      </w:r>
      <w:r>
        <w:t xml:space="preserve"> </w:t>
      </w:r>
      <w:r>
        <w:t xml:space="preserve">in</w:t>
      </w:r>
      <w:r>
        <w:t xml:space="preserve"> </w:t>
      </w:r>
      <w:r>
        <w:rPr>
          <w:iCs/>
          <w:i/>
        </w:rPr>
        <w:t xml:space="preserve">New Zealand Auckland</w:t>
      </w:r>
      <w:r>
        <w:t xml:space="preserve"> </w:t>
      </w:r>
      <w:r>
        <w:t xml:space="preserve">is poised for growth, driven by national priorities in decarbonization, digital transformation, and advanced manufacturing. As industries adopt Industry 4.0 technologies—such as IoT (Internet of Things) sensors and predictive maintenance systems—the demand for skilled engineers who can manage complex, interconnected systems will rise.</w:t>
      </w:r>
    </w:p>
    <w:p>
      <w:pPr>
        <w:pStyle w:val="BodyText"/>
      </w:pPr>
      <w:r>
        <w:t xml:space="preserve">Academic institutions in Auckland are already adapting curricula to include emerging fields like cyber-physical systems and ethical AI. This ensures that graduates are equipped to navigate the evolving demands of a technology-driven economy while contributing to New Zealand’s global reputation for innovation and sustainability.</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iCs/>
          <w:i/>
        </w:rPr>
        <w:t xml:space="preserve">New Zealand Auckland</w:t>
      </w:r>
      <w:r>
        <w:t xml:space="preserve"> </w:t>
      </w:r>
      <w:r>
        <w:t xml:space="preserve">is both academically rigorous and practically transformative. By merging systems engineering principles with regional priorities, these professionals drive advancements across sectors that define New Zealand’s future. As Auckland continues to grow as a global innovation hub, the interdisciplinary expertise of systems engineers will remain indispensable in achieving sustainable, equitable, and technologically advanced outcomes.</w:t>
      </w:r>
    </w:p>
    <w:p>
      <w:pPr>
        <w:pStyle w:val="BodyText"/>
      </w:pPr>
      <w:r>
        <w:rPr>
          <w:iCs/>
          <w:i/>
        </w:rPr>
        <w:t xml:space="preserve">Keywords: Systems Engineer, New Zealand Auckland, Academic Research, Sustainable Technology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New Zealand Auckland</dc:title>
  <dc:creator/>
  <dc:language>en</dc:language>
  <cp:keywords/>
  <dcterms:created xsi:type="dcterms:W3CDTF">2026-07-23T09:47:57Z</dcterms:created>
  <dcterms:modified xsi:type="dcterms:W3CDTF">2026-07-23T09:47:57Z</dcterms:modified>
</cp:coreProperties>
</file>

<file path=docProps/custom.xml><?xml version="1.0" encoding="utf-8"?>
<Properties xmlns="http://schemas.openxmlformats.org/officeDocument/2006/custom-properties" xmlns:vt="http://schemas.openxmlformats.org/officeDocument/2006/docPropsVTypes"/>
</file>