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14717764697d12d25751d10c7af16c2a5e23cb3"/>
    <w:p>
      <w:pPr>
        <w:pStyle w:val="Heading1"/>
      </w:pPr>
      <w:r>
        <w:t xml:space="preserve">Abstract Academic Document on the Role and Significance of Systems Engineers in Pakistan Islamabad</w:t>
      </w:r>
    </w:p>
    <w:p>
      <w:pPr>
        <w:pStyle w:val="FirstParagraph"/>
      </w:pPr>
      <w:r>
        <w:rPr>
          <w:bCs/>
          <w:b/>
        </w:rPr>
        <w:t xml:space="preserve">Abstract:</w:t>
      </w:r>
    </w:p>
    <w:p>
      <w:pPr>
        <w:pStyle w:val="BodyText"/>
      </w:pPr>
      <w:r>
        <w:t xml:space="preserve">In the context of rapid technological advancement and digital transformation, the role of a Systems Engineer has become increasingly pivotal across global industries. This academic document explores the critical contributions of Systems Engineers within Pakistan’s capital city, Islamabad, emphasizing their role in addressing technological challenges, fostering innovation, and aligning with national development goals. The study underscores how the unique socio-economic landscape of Islamabad—characterized by its status as a political and administrative hub—shapes the demand for Systems Engineers in sectors such as information technology (IT), infrastructure management, defense systems, and smart city initiatives. By analyzing current trends, educational frameworks, industry requirements, and future prospects, this paper aims to provide a comprehensive understanding of the Systems Engineer profession in Pakistan Islamabad. The findings highlight both opportunities and challenges faced by professionals in this field while offering strategic recommendations for policy makers, educational institutions, and industry stakeholders.</w:t>
      </w:r>
    </w:p>
    <w:bookmarkStart w:id="20" w:name="introduction"/>
    <w:p>
      <w:pPr>
        <w:pStyle w:val="Heading2"/>
      </w:pPr>
      <w:r>
        <w:t xml:space="preserve">1. Introduction</w:t>
      </w:r>
    </w:p>
    <w:p>
      <w:pPr>
        <w:pStyle w:val="FirstParagraph"/>
      </w:pPr>
      <w:r>
        <w:t xml:space="preserve">The term “Systems Engineer” refers to a multidisciplinary professional who integrates various components of a system—whether technical, organizational, or environmental—to ensure optimal performance and reliability. In the context of Pakistan Islamabad, where technological infrastructure is evolving rapidly alongside governmental and private-sector initiatives, Systems Engineers play a central role in driving innovation. This document examines the academic and practical dimensions of Systems Engineering in Islamabad, focusing on its relevance to local development goals and global competitiveness.</w:t>
      </w:r>
    </w:p>
    <w:bookmarkEnd w:id="20"/>
    <w:bookmarkStart w:id="21" w:name="Xbbdc6f085bfe2e71f3e5b9bef89959b4abbbd86"/>
    <w:p>
      <w:pPr>
        <w:pStyle w:val="Heading2"/>
      </w:pPr>
      <w:r>
        <w:t xml:space="preserve">2. The Role of a Systems Engineer in Pakistan Islamabad</w:t>
      </w:r>
    </w:p>
    <w:p>
      <w:pPr>
        <w:pStyle w:val="FirstParagraph"/>
      </w:pPr>
      <w:r>
        <w:t xml:space="preserve">In Islamabad, the role of a Systems Engineer extends beyond traditional IT infrastructure management. Professionals in this field are tasked with designing, implementing, and maintaining complex systems that span multiple domains. For instance, in the defense sector—a cornerstone of Pakistan’s economy—Systems Engineers contribute to national security by developing advanced technologies for military applications. Similarly, in Islamabad’s growing smart city projects, such as the Islamabad Smart City Initiative (ISCI), Systems Engineers are instrumental in integrating IoT devices, data analytics platforms, and cybersecurity measures to enhance urban governance.</w:t>
      </w:r>
    </w:p>
    <w:p>
      <w:pPr>
        <w:pStyle w:val="BodyText"/>
      </w:pPr>
      <w:r>
        <w:t xml:space="preserve">Furthermore, the IT sector in Islamabad has seen a surge in demand for Systems Engineers due to the proliferation of startups and tech-based enterprises. Companies operating within Islamabad’s Technology Parks or near academic institutions like the National University of Sciences and Technology (NUST) often rely on Systems Engineers to optimize workflows, ensure scalability of solutions, and adhere to international standards such as ISO 9001. This demand reflects a broader trend toward digitization across government and private sectors in Pakistan.</w:t>
      </w:r>
    </w:p>
    <w:bookmarkEnd w:id="21"/>
    <w:bookmarkStart w:id="22" w:name="X5dc8c786a53c64b90f1efc6b8bb2083b3ad5c4b"/>
    <w:p>
      <w:pPr>
        <w:pStyle w:val="Heading2"/>
      </w:pPr>
      <w:r>
        <w:t xml:space="preserve">3. Educational Framework for Systems Engineers in Islamabad</w:t>
      </w:r>
    </w:p>
    <w:p>
      <w:pPr>
        <w:pStyle w:val="FirstParagraph"/>
      </w:pPr>
      <w:r>
        <w:t xml:space="preserve">Pakistan Islamabad hosts several prestigious educational institutions that provide robust programs for aspiring Systems Engineers. Universities such as the Institute of Business Administration (IBA) Hyderabad, the University of Engineering and Technology (UET) Lahore, and NUST offer specialized degrees in Systems Engineering, computer science, and information technology. These programs emphasize both theoretical knowledge and hands-on experience through projects like software development simulations or case studies on real-world infrastructure challenges.</w:t>
      </w:r>
    </w:p>
    <w:p>
      <w:pPr>
        <w:pStyle w:val="BodyText"/>
      </w:pPr>
      <w:r>
        <w:t xml:space="preserve">However, there is a growing recognition of the need to align academic curricula with industry requirements. For instance, Islamabad’s tech community has advocated for greater emphasis on emerging technologies such as artificial intelligence (AI), cloud computing, and cybersecurity within Systems Engineering education. This alignment is crucial to preparing graduates who can address the specific needs of Islamabad’s dynamic economy.</w:t>
      </w:r>
    </w:p>
    <w:bookmarkEnd w:id="22"/>
    <w:bookmarkStart w:id="23" w:name="X8234a4756b534c7948351a301cc5ba573324031"/>
    <w:p>
      <w:pPr>
        <w:pStyle w:val="Heading2"/>
      </w:pPr>
      <w:r>
        <w:t xml:space="preserve">4. Challenges Faced by Systems Engineers in Islamabad</w:t>
      </w:r>
    </w:p>
    <w:p>
      <w:pPr>
        <w:pStyle w:val="FirstParagraph"/>
      </w:pPr>
      <w:r>
        <w:t xml:space="preserve">Despite its strategic importance, Islamabad faces several challenges that impact the effectiveness of Systems Engineers. One significant issue is the gap between academic training and industry expectations. Many graduates enter the workforce with theoretical knowledge but lack practical skills required for roles in cybersecurity, network administration, or system integration.</w:t>
      </w:r>
    </w:p>
    <w:p>
      <w:pPr>
        <w:pStyle w:val="BodyText"/>
      </w:pPr>
      <w:r>
        <w:t xml:space="preserve">Another challenge is infrastructure limitations. While Islamabad has made strides in digital connectivity, disparities remain in rural areas of the Punjab province that are part of Islamabad’s broader administrative framework. Systems Engineers must often navigate these gaps to implement solutions that balance cost-effectiveness with scalability.</w:t>
      </w:r>
    </w:p>
    <w:bookmarkEnd w:id="23"/>
    <w:bookmarkStart w:id="24" w:name="X0611cb9344adb3bea7a55bd2728f2c7f47da5e3"/>
    <w:p>
      <w:pPr>
        <w:pStyle w:val="Heading2"/>
      </w:pPr>
      <w:r>
        <w:t xml:space="preserve">5. Opportunities for Systems Engineers in Islamabad</w:t>
      </w:r>
    </w:p>
    <w:p>
      <w:pPr>
        <w:pStyle w:val="FirstParagraph"/>
      </w:pPr>
      <w:r>
        <w:t xml:space="preserve">The demand for skilled Systems Engineers in Islamabad presents numerous opportunities. Government initiatives such as the Digital Pakistan program and private-sector investments in smart infrastructure create a fertile ground for professionals to contribute meaningfully. Additionally, collaborations between academia and industry—such as internships at local tech firms or research partnerships with institutions like the Pakistan Institute of Engineering and Applied Sciences (PIEAS)—provide avenues for hands-on learning and innovation.</w:t>
      </w:r>
    </w:p>
    <w:p>
      <w:pPr>
        <w:pStyle w:val="BodyText"/>
      </w:pPr>
      <w:r>
        <w:t xml:space="preserve">The growing focus on renewable energy systems, such as solar power grids managed by the Islamabad Electric Supply Company (IESCO), also opens new frontiers for Systems Engineers. By designing resilient energy networks, these professionals can directly contribute to sustainable development goals in the capital.</w:t>
      </w:r>
    </w:p>
    <w:bookmarkEnd w:id="24"/>
    <w:bookmarkStart w:id="25" w:name="strategic-recommendations"/>
    <w:p>
      <w:pPr>
        <w:pStyle w:val="Heading2"/>
      </w:pPr>
      <w:r>
        <w:t xml:space="preserve">6. Strategic Recommendations</w:t>
      </w:r>
    </w:p>
    <w:p>
      <w:pPr>
        <w:pStyle w:val="FirstParagraph"/>
      </w:pPr>
      <w:r>
        <w:t xml:space="preserve">To maximize the potential of Systems Engineers in Islamabad, several strategic actions are recommended:</w:t>
      </w:r>
    </w:p>
    <w:p>
      <w:pPr>
        <w:numPr>
          <w:ilvl w:val="0"/>
          <w:numId w:val="1001"/>
        </w:numPr>
        <w:pStyle w:val="Compact"/>
      </w:pPr>
      <w:r>
        <w:rPr>
          <w:bCs/>
          <w:b/>
        </w:rPr>
        <w:t xml:space="preserve">Curriculum Enhancement:</w:t>
      </w:r>
      <w:r>
        <w:t xml:space="preserve"> </w:t>
      </w:r>
      <w:r>
        <w:t xml:space="preserve">Universities should incorporate modules on AI, blockchain, and cybersecurity to ensure graduates are equipped for modern challenges.</w:t>
      </w:r>
    </w:p>
    <w:p>
      <w:pPr>
        <w:numPr>
          <w:ilvl w:val="0"/>
          <w:numId w:val="1001"/>
        </w:numPr>
        <w:pStyle w:val="Compact"/>
      </w:pPr>
      <w:r>
        <w:rPr>
          <w:bCs/>
          <w:b/>
        </w:rPr>
        <w:t xml:space="preserve">Public-Private Partnerships:</w:t>
      </w:r>
      <w:r>
        <w:t xml:space="preserve"> </w:t>
      </w:r>
      <w:r>
        <w:t xml:space="preserve">Strengthening collaboration between educational institutions and tech companies can bridge the skills gap and foster innovation.</w:t>
      </w:r>
    </w:p>
    <w:p>
      <w:pPr>
        <w:numPr>
          <w:ilvl w:val="0"/>
          <w:numId w:val="1001"/>
        </w:numPr>
        <w:pStyle w:val="Compact"/>
      </w:pPr>
      <w:r>
        <w:rPr>
          <w:bCs/>
          <w:b/>
        </w:rPr>
        <w:t xml:space="preserve">Infrastructure Investment:</w:t>
      </w:r>
      <w:r>
        <w:t xml:space="preserve"> </w:t>
      </w:r>
      <w:r>
        <w:t xml:space="preserve">Government agencies should prioritize expanding digital connectivity and modernizing IT infrastructure to support Systems Engineers’ work.</w:t>
      </w:r>
    </w:p>
    <w:p>
      <w:pPr>
        <w:numPr>
          <w:ilvl w:val="0"/>
          <w:numId w:val="1001"/>
        </w:numPr>
        <w:pStyle w:val="Compact"/>
      </w:pPr>
      <w:r>
        <w:rPr>
          <w:bCs/>
          <w:b/>
        </w:rPr>
        <w:t xml:space="preserve">Promotion of Research:</w:t>
      </w:r>
      <w:r>
        <w:t xml:space="preserve"> </w:t>
      </w:r>
      <w:r>
        <w:t xml:space="preserve">Encouraging research in emerging fields, such as quantum computing or IoT-based urban solutions, can position Islamabad as a regional leader in systems engineering.</w:t>
      </w:r>
    </w:p>
    <w:bookmarkEnd w:id="25"/>
    <w:bookmarkStart w:id="26" w:name="conclusion"/>
    <w:p>
      <w:pPr>
        <w:pStyle w:val="Heading2"/>
      </w:pPr>
      <w:r>
        <w:t xml:space="preserve">7. Conclusion</w:t>
      </w:r>
    </w:p>
    <w:p>
      <w:pPr>
        <w:pStyle w:val="FirstParagraph"/>
      </w:pPr>
      <w:r>
        <w:t xml:space="preserve">The role of Systems Engineers in Pakistan Islamabad is indispensable to the city’s technological and economic growth. As a hub for governance, academia, and industry, Islamabad provides unique opportunities for these professionals to drive innovation while addressing local challenges. However, realizing this potential requires concerted efforts from educational institutions, policymakers, and the private sector. By aligning academic training with industry needs and investing in infrastructure and research, Pakistan Islamabad can emerge as a leading center for Systems Engineering excellence.</w:t>
      </w:r>
    </w:p>
    <w:p>
      <w:pPr>
        <w:pStyle w:val="BodyText"/>
      </w:pPr>
      <w:r>
        <w:t xml:space="preserve">This academic document serves as a call to action for stakeholders to prioritize the development of systems engineering capabilities in Islamabad. Only through such collaboration can Pakistan’s capital fully leverage its strategic position to contribute to national and global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 in Pakistan Islamabad</dc:title>
  <dc:creator/>
  <dc:language>en</dc:language>
  <cp:keywords/>
  <dcterms:created xsi:type="dcterms:W3CDTF">2026-07-20T05:41:14Z</dcterms:created>
  <dcterms:modified xsi:type="dcterms:W3CDTF">2026-07-20T05:41:14Z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