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f4e7e3b5d9c0207fca265c9212b7cbf9d8ed839"/>
    <w:p>
      <w:pPr>
        <w:pStyle w:val="Heading1"/>
      </w:pPr>
      <w:r>
        <w:t xml:space="preserve">Abstract Academic Document on the Role of a Systems Engineer in Qatar Doha</w:t>
      </w:r>
    </w:p>
    <w:p>
      <w:pPr>
        <w:pStyle w:val="FirstParagraph"/>
      </w:pPr>
      <w:r>
        <w:t xml:space="preserve">This document explores the critical role of a</w:t>
      </w:r>
      <w:r>
        <w:t xml:space="preserve"> </w:t>
      </w:r>
      <w:r>
        <w:rPr>
          <w:bCs/>
          <w:b/>
        </w:rPr>
        <w:t xml:space="preserve">Systems Engineer</w:t>
      </w:r>
      <w:r>
        <w:t xml:space="preserve"> </w:t>
      </w:r>
      <w:r>
        <w:t xml:space="preserve">in shaping the technological and infrastructural landscape of</w:t>
      </w:r>
      <w:r>
        <w:t xml:space="preserve"> </w:t>
      </w:r>
      <w:r>
        <w:rPr>
          <w:bCs/>
          <w:b/>
        </w:rPr>
        <w:t xml:space="preserve">Qatar Doha</w:t>
      </w:r>
      <w:r>
        <w:t xml:space="preserve">, emphasizing its relevance to academic, industrial, and governmental objectives.</w:t>
      </w:r>
    </w:p>
    <w:bookmarkStart w:id="20" w:name="introduction"/>
    <w:p>
      <w:pPr>
        <w:pStyle w:val="Heading2"/>
      </w:pPr>
      <w:r>
        <w:t xml:space="preserve">Introduction</w:t>
      </w:r>
    </w:p>
    <w:p>
      <w:pPr>
        <w:pStyle w:val="FirstParagraph"/>
      </w:pPr>
      <w:r>
        <w:t xml:space="preserve">In the rapidly evolving context of modernization and digital transformation, the role of a</w:t>
      </w:r>
      <w:r>
        <w:t xml:space="preserve"> </w:t>
      </w:r>
      <w:r>
        <w:rPr>
          <w:bCs/>
          <w:b/>
        </w:rPr>
        <w:t xml:space="preserve">Systems Engineer</w:t>
      </w:r>
      <w:r>
        <w:t xml:space="preserve"> </w:t>
      </w:r>
      <w:r>
        <w:t xml:space="preserve">has become indispensable across industries. This abstract academic document examines how the expertise of a Systems Engineer is pivotal in addressing complex challenges in urban development, energy infrastructure, transportation systems, and sustainable technologies within</w:t>
      </w:r>
      <w:r>
        <w:t xml:space="preserve"> </w:t>
      </w:r>
      <w:r>
        <w:rPr>
          <w:bCs/>
          <w:b/>
        </w:rPr>
        <w:t xml:space="preserve">Qatar Doha</w:t>
      </w:r>
      <w:r>
        <w:t xml:space="preserve">. As a global hub for innovation and economic diversification under Qatar’s Vision 2030 initiative, Doha presents unique opportunities and demands for professionals equipped with interdisciplinary engineering skills. The integration of systems thinking into urban planning, smart city projects, and renewable energy solutions underscores the significance of this role in driving the nation's progress.</w:t>
      </w:r>
    </w:p>
    <w:bookmarkEnd w:id="20"/>
    <w:bookmarkStart w:id="21" w:name="Xc913f76728760ca3d251b4957f4780085b4ffd8"/>
    <w:p>
      <w:pPr>
        <w:pStyle w:val="Heading2"/>
      </w:pPr>
      <w:r>
        <w:t xml:space="preserve">The Systems Engineer: A Multidisciplinary Catalyst</w:t>
      </w:r>
    </w:p>
    <w:p>
      <w:pPr>
        <w:pStyle w:val="FirstParagraph"/>
      </w:pPr>
      <w:r>
        <w:t xml:space="preserve">A</w:t>
      </w:r>
      <w:r>
        <w:t xml:space="preserve"> </w:t>
      </w:r>
      <w:r>
        <w:rPr>
          <w:bCs/>
          <w:b/>
        </w:rPr>
        <w:t xml:space="preserve">Systems Engineer</w:t>
      </w:r>
      <w:r>
        <w:t xml:space="preserve"> </w:t>
      </w:r>
      <w:r>
        <w:t xml:space="preserve">is a professional who applies engineering principles to design, analyze, and optimize complex systems across various domains. In the context of</w:t>
      </w:r>
      <w:r>
        <w:t xml:space="preserve"> </w:t>
      </w:r>
      <w:r>
        <w:rPr>
          <w:bCs/>
          <w:b/>
        </w:rPr>
        <w:t xml:space="preserve">Qatar Doha</w:t>
      </w:r>
      <w:r>
        <w:t xml:space="preserve">, this role transcends traditional boundaries by merging technical expertise with strategic planning. Systems Engineers are tasked with ensuring seamless integration of hardware, software, and human elements in large-scale projects such as the expansion of Hamad International Airport, the development of Qatar Foundation’s research ecosystems, and the deployment of smart grid technologies for energy efficiency.</w:t>
      </w:r>
    </w:p>
    <w:p>
      <w:pPr>
        <w:pStyle w:val="BodyText"/>
      </w:pPr>
      <w:r>
        <w:t xml:space="preserve">Key responsibilities include:</w:t>
      </w:r>
    </w:p>
    <w:p>
      <w:pPr>
        <w:numPr>
          <w:ilvl w:val="0"/>
          <w:numId w:val="1001"/>
        </w:numPr>
        <w:pStyle w:val="Compact"/>
      </w:pPr>
      <w:r>
        <w:t xml:space="preserve">Designing resilient infrastructure systems aligned with international standards and local regulations.</w:t>
      </w:r>
    </w:p>
    <w:p>
      <w:pPr>
        <w:numPr>
          <w:ilvl w:val="0"/>
          <w:numId w:val="1001"/>
        </w:numPr>
        <w:pStyle w:val="Compact"/>
      </w:pPr>
      <w:r>
        <w:t xml:space="preserve">Collaborating with cross-functional teams to implement sustainable and scalable solutions for urban mobility, healthcare, and education.</w:t>
      </w:r>
    </w:p>
    <w:p>
      <w:pPr>
        <w:numPr>
          <w:ilvl w:val="0"/>
          <w:numId w:val="1001"/>
        </w:numPr>
        <w:pStyle w:val="Compact"/>
      </w:pPr>
      <w:r>
        <w:t xml:space="preserve">Leveraging data analytics and AI-driven tools to optimize system performance in sectors like oil and gas, construction, and smart cities.</w:t>
      </w:r>
    </w:p>
    <w:bookmarkEnd w:id="21"/>
    <w:bookmarkStart w:id="22" w:name="Xbf19246ca89a06943cb1aefc929dacda45d21df"/>
    <w:p>
      <w:pPr>
        <w:pStyle w:val="Heading2"/>
      </w:pPr>
      <w:r>
        <w:t xml:space="preserve">Systems Engineering in Qatar Doha: A Strategic Imperative</w:t>
      </w:r>
    </w:p>
    <w:p>
      <w:pPr>
        <w:pStyle w:val="FirstParagraph"/>
      </w:pPr>
      <w:r>
        <w:t xml:space="preserve">The demand for</w:t>
      </w:r>
      <w:r>
        <w:t xml:space="preserve"> </w:t>
      </w:r>
      <w:r>
        <w:rPr>
          <w:bCs/>
          <w:b/>
        </w:rPr>
        <w:t xml:space="preserve">Systems Engineers</w:t>
      </w:r>
      <w:r>
        <w:t xml:space="preserve"> </w:t>
      </w:r>
      <w:r>
        <w:t xml:space="preserve">in</w:t>
      </w:r>
      <w:r>
        <w:t xml:space="preserve"> </w:t>
      </w:r>
      <w:r>
        <w:rPr>
          <w:bCs/>
          <w:b/>
        </w:rPr>
        <w:t xml:space="preserve">Qatar Doha</w:t>
      </w:r>
      <w:r>
        <w:t xml:space="preserve"> </w:t>
      </w:r>
      <w:r>
        <w:t xml:space="preserve">is fueled by the nation’s ambition to become a leading global city. For instance, the development of Lusail City—a futuristic urban center—requires Systems Engineers to oversee integrated systems such as water management, energy distribution, and intelligent transportation networks. Similarly, initiatives like the Qatar Green Building Council (QGBS) rely on Systems Engineers to ensure compliance with sustainability benchmarks while balancing economic viability.</w:t>
      </w:r>
    </w:p>
    <w:p>
      <w:pPr>
        <w:pStyle w:val="BodyText"/>
      </w:pPr>
      <w:r>
        <w:t xml:space="preserve">Academic institutions in Doha, including Hamad Bin Khalifa University and the College of Engineering at Qatar University, are actively contributing to this demand by offering specialized programs in systems engineering. These programs emphasize hands-on learning through partnerships with industry leaders such as Shell, ExxonMobil, and Siemens. Graduates are equipped with competencies in system modeling, risk assessment, and lifecycle management—skills that align directly with the needs of Doha’s growing infrastructure projects.</w:t>
      </w:r>
    </w:p>
    <w:bookmarkEnd w:id="22"/>
    <w:bookmarkStart w:id="23" w:name="X2ff74cbf53c8295ba8592a768b4c719c7317b34"/>
    <w:p>
      <w:pPr>
        <w:pStyle w:val="Heading2"/>
      </w:pPr>
      <w:r>
        <w:t xml:space="preserve">Challenges and Opportunities for Systems Engineers in Doha</w:t>
      </w:r>
    </w:p>
    <w:p>
      <w:pPr>
        <w:pStyle w:val="FirstParagraph"/>
      </w:pPr>
      <w:r>
        <w:t xml:space="preserve">While the opportunities for</w:t>
      </w:r>
      <w:r>
        <w:t xml:space="preserve"> </w:t>
      </w:r>
      <w:r>
        <w:rPr>
          <w:bCs/>
          <w:b/>
        </w:rPr>
        <w:t xml:space="preserve">Systems Engineers</w:t>
      </w:r>
      <w:r>
        <w:t xml:space="preserve"> </w:t>
      </w:r>
      <w:r>
        <w:t xml:space="preserve">in</w:t>
      </w:r>
      <w:r>
        <w:t xml:space="preserve"> </w:t>
      </w:r>
      <w:r>
        <w:rPr>
          <w:bCs/>
          <w:b/>
        </w:rPr>
        <w:t xml:space="preserve">Qatar Doha</w:t>
      </w:r>
      <w:r>
        <w:t xml:space="preserve"> </w:t>
      </w:r>
      <w:r>
        <w:t xml:space="preserve">are vast, several challenges persist. These include:</w:t>
      </w:r>
    </w:p>
    <w:p>
      <w:pPr>
        <w:numPr>
          <w:ilvl w:val="0"/>
          <w:numId w:val="1002"/>
        </w:numPr>
        <w:pStyle w:val="Compact"/>
      </w:pPr>
      <w:r>
        <w:t xml:space="preserve">Navigating the cultural and regulatory landscape while adhering to global engineering standards.</w:t>
      </w:r>
    </w:p>
    <w:p>
      <w:pPr>
        <w:numPr>
          <w:ilvl w:val="0"/>
          <w:numId w:val="1002"/>
        </w:numPr>
        <w:pStyle w:val="Compact"/>
      </w:pPr>
      <w:r>
        <w:t xml:space="preserve">Bridging the gap between theoretical models and real-world implementation in high-stakes environments.</w:t>
      </w:r>
    </w:p>
    <w:p>
      <w:pPr>
        <w:numPr>
          <w:ilvl w:val="0"/>
          <w:numId w:val="1002"/>
        </w:numPr>
        <w:pStyle w:val="Compact"/>
      </w:pPr>
      <w:r>
        <w:t xml:space="preserve">Addressing climate-specific challenges, such as extreme temperatures, in infrastructure design and energy systems.</w:t>
      </w:r>
    </w:p>
    <w:p>
      <w:pPr>
        <w:pStyle w:val="FirstParagraph"/>
      </w:pPr>
      <w:r>
        <w:t xml:space="preserve">Despite these hurdles, the region offers unparalleled opportunities for innovation. For example, Systems Engineers are at the forefront of integrating renewable energy sources like solar power into Doha’s grid. The Al Kharsaah Solar Power Plant—a landmark project—requires advanced systems engineering to manage energy storage and distribution efficiently.</w:t>
      </w:r>
    </w:p>
    <w:bookmarkEnd w:id="23"/>
    <w:bookmarkStart w:id="24" w:name="Xe4b073fcfd7618d52a920049d603dcb593d5d9e"/>
    <w:p>
      <w:pPr>
        <w:pStyle w:val="Heading2"/>
      </w:pPr>
      <w:r>
        <w:t xml:space="preserve">Academic and Professional Development in Systems Engineering</w:t>
      </w:r>
    </w:p>
    <w:p>
      <w:pPr>
        <w:pStyle w:val="FirstParagraph"/>
      </w:pPr>
      <w:r>
        <w:t xml:space="preserve">The academic framework in</w:t>
      </w:r>
      <w:r>
        <w:t xml:space="preserve"> </w:t>
      </w:r>
      <w:r>
        <w:rPr>
          <w:bCs/>
          <w:b/>
        </w:rPr>
        <w:t xml:space="preserve">Qatar Doha</w:t>
      </w:r>
      <w:r>
        <w:t xml:space="preserve"> </w:t>
      </w:r>
      <w:r>
        <w:t xml:space="preserve">is designed to foster a culture of continuous learning among Systems Engineers. Research initiatives at institutions like the Qatar Science &amp; Technology Park focus on emerging fields such as cyber-physical systems, IoT integration, and autonomous technologies. These efforts align with global trends while addressing region-specific challenges, ensuring that Systems Engineers in Doha remain at the cutting edge of technological advancement.</w:t>
      </w:r>
    </w:p>
    <w:p>
      <w:pPr>
        <w:pStyle w:val="BodyText"/>
      </w:pPr>
      <w:r>
        <w:t xml:space="preserve">Moreover, professional certifications such as the Systems Engineering Body of Knowledge (SEBoK) and accreditation from organizations like INCOSE (International Council on Systems Engineering) are increasingly valued in Doha’s job market. These qualifications not only enhance technical credibility but also facilitate collaboration with international stakeholders.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Systems Engineer</w:t>
      </w:r>
      <w:r>
        <w:t xml:space="preserve"> </w:t>
      </w:r>
      <w:r>
        <w:t xml:space="preserve">in</w:t>
      </w:r>
      <w:r>
        <w:t xml:space="preserve"> </w:t>
      </w:r>
      <w:r>
        <w:rPr>
          <w:bCs/>
          <w:b/>
        </w:rPr>
        <w:t xml:space="preserve">Qatar Doha</w:t>
      </w:r>
      <w:r>
        <w:t xml:space="preserve"> </w:t>
      </w:r>
      <w:r>
        <w:t xml:space="preserve">is multifaceted and integral to the nation’s pursuit of sustainable development. As a key player in shaping smart cities, energy systems, and digital infrastructure, the Systems Engineer embodies the intersection of academic excellence and practical innovation. For students, professionals, and policymakers alike, understanding this role is crucial to aligning individual aspirations with Qatar’s broader vision for a technologically advanced future.</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Systems Engineer in Qatar Doha</dc:title>
  <dc:creator/>
  <dc:language>en</dc:language>
  <cp:keywords/>
  <dcterms:created xsi:type="dcterms:W3CDTF">2026-03-04T15:03:15Z</dcterms:created>
  <dcterms:modified xsi:type="dcterms:W3CDTF">2026-03-04T15:03:15Z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