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1a79b8d88d3faf2a86599c2d30f8bfa1bba74e9"/>
    <w:p>
      <w:pPr>
        <w:pStyle w:val="Heading1"/>
      </w:pPr>
      <w:r>
        <w:t xml:space="preserve">Abstract Academic Document: The Role and Significance of Systems Engineers in South Korea Seoul</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Systems Engineer</w:t>
      </w:r>
      <w:r>
        <w:t xml:space="preserve"> </w:t>
      </w:r>
      <w:r>
        <w:t xml:space="preserve">within the context of South Korea’s rapidly evolving technological landscape, with a specific focus on Seoul. As one of the world’s most advanced metropolises, Seoul serves as a global hub for innovation, particularly in industries such as semiconductor manufacturing, information technology (IT), and autonomous systems. The</w:t>
      </w:r>
      <w:r>
        <w:t xml:space="preserve"> </w:t>
      </w:r>
      <w:r>
        <w:rPr>
          <w:bCs/>
          <w:b/>
        </w:rPr>
        <w:t xml:space="preserve">Systems Engineer</w:t>
      </w:r>
      <w:r>
        <w:t xml:space="preserve"> </w:t>
      </w:r>
      <w:r>
        <w:t xml:space="preserve">occupies a pivotal position in this ecosystem, bridging the gap between theoretical concepts and practical applications across diverse sectors. This abstract academic paper analyzes the unique challenges, responsibilities, and opportunities faced by</w:t>
      </w:r>
      <w:r>
        <w:t xml:space="preserve"> </w:t>
      </w:r>
      <w:r>
        <w:rPr>
          <w:bCs/>
          <w:b/>
        </w:rPr>
        <w:t xml:space="preserve">Systems Engineers</w:t>
      </w:r>
      <w:r>
        <w:t xml:space="preserve"> </w:t>
      </w:r>
      <w:r>
        <w:t xml:space="preserve">in Seoul, emphasizing their contributions to South Korea’s economic growth and technological leadership. By integrating technical expertise with interdisciplinary collaboration,</w:t>
      </w:r>
      <w:r>
        <w:t xml:space="preserve"> </w:t>
      </w:r>
      <w:r>
        <w:rPr>
          <w:bCs/>
          <w:b/>
        </w:rPr>
        <w:t xml:space="preserve">Systems Engineers</w:t>
      </w:r>
      <w:r>
        <w:t xml:space="preserve"> </w:t>
      </w:r>
      <w:r>
        <w:t xml:space="preserve">are instrumental in driving the digital transformation of industries within South Korea Seoul.</w:t>
      </w:r>
    </w:p>
    <w:bookmarkStart w:id="20" w:name="X052480896056e644e796f3d97f809930028ad8f"/>
    <w:p>
      <w:pPr>
        <w:pStyle w:val="Heading2"/>
      </w:pPr>
      <w:r>
        <w:t xml:space="preserve">The Role of a Systems Engineer in South Korea Seoul</w:t>
      </w:r>
    </w:p>
    <w:p>
      <w:pPr>
        <w:pStyle w:val="FirstParagraph"/>
      </w:pPr>
      <w:r>
        <w:t xml:space="preserve">A</w:t>
      </w:r>
      <w:r>
        <w:t xml:space="preserve"> </w:t>
      </w:r>
      <w:r>
        <w:rPr>
          <w:bCs/>
          <w:b/>
        </w:rPr>
        <w:t xml:space="preserve">Systems Engineer</w:t>
      </w:r>
      <w:r>
        <w:t xml:space="preserve"> </w:t>
      </w:r>
      <w:r>
        <w:t xml:space="preserve">is a multidisciplinary professional tasked with designing, analyzing, and managing complex systems to ensure optimal performance, reliability, and efficiency. In the context of South Korea Seoul, this role takes on added significance due to the city’s status as a global innovation center. Systems Engineers in Seoul are often involved in projects spanning aerospace engineering, smart city infrastructure development, telecommunications networks (e.g., 5G and beyond), and advanced manufacturing processes. For instance, in semiconductor fabrication facilities operated by companies like Samsung or SK Hynix,</w:t>
      </w:r>
      <w:r>
        <w:t xml:space="preserve"> </w:t>
      </w:r>
      <w:r>
        <w:rPr>
          <w:bCs/>
          <w:b/>
        </w:rPr>
        <w:t xml:space="preserve">Systems Engineers</w:t>
      </w:r>
      <w:r>
        <w:t xml:space="preserve"> </w:t>
      </w:r>
      <w:r>
        <w:t xml:space="preserve">oversee the integration of hardware-software systems to maintain precision in nanoscale chip production. Similarly, in Seoul’s transportation sector—home to high-speed rail networks and autonomous vehicle pilot programs—</w:t>
      </w:r>
      <w:r>
        <w:rPr>
          <w:bCs/>
          <w:b/>
        </w:rPr>
        <w:t xml:space="preserve">Systems Engineers</w:t>
      </w:r>
      <w:r>
        <w:t xml:space="preserve"> </w:t>
      </w:r>
      <w:r>
        <w:t xml:space="preserve">design integrated control systems that ensure safety and efficiency.</w:t>
      </w:r>
    </w:p>
    <w:p>
      <w:pPr>
        <w:pStyle w:val="BodyText"/>
      </w:pPr>
      <w:r>
        <w:t xml:space="preserve">The interdisciplinary nature of a</w:t>
      </w:r>
      <w:r>
        <w:t xml:space="preserve"> </w:t>
      </w:r>
      <w:r>
        <w:rPr>
          <w:bCs/>
          <w:b/>
        </w:rPr>
        <w:t xml:space="preserve">Systems Engineer</w:t>
      </w:r>
      <w:r>
        <w:t xml:space="preserve">’s work is particularly relevant in South Korea’s context. The country’s focus on “convergence technologies” (e.g., AI, IoT, and robotics) demands professionals who can synthesize knowledge from fields such as computer science, mechanical engineering, electrical engineering, and operations research. This requirement aligns with the Korean government’s “Smart Korea” initiative and Seoul’s Vision 2030 plan to become a fully digitalized city by leveraging AI-driven systems.</w:t>
      </w:r>
      <w:r>
        <w:t xml:space="preserve"> </w:t>
      </w:r>
      <w:r>
        <w:rPr>
          <w:bCs/>
          <w:b/>
        </w:rPr>
        <w:t xml:space="preserve">Systems Engineers</w:t>
      </w:r>
      <w:r>
        <w:t xml:space="preserve"> </w:t>
      </w:r>
      <w:r>
        <w:t xml:space="preserve">are central to these goals, as they ensure that technological solutions are scalable, interoperable, and aligned with national priorities.</w:t>
      </w:r>
    </w:p>
    <w:bookmarkEnd w:id="20"/>
    <w:bookmarkStart w:id="21" w:name="Xcbcffa3c4eea215d80693ae775ed6c9b07d64f4"/>
    <w:p>
      <w:pPr>
        <w:pStyle w:val="Heading2"/>
      </w:pPr>
      <w:r>
        <w:t xml:space="preserve">Challenges Faced by Systems Engineers in South Korea Seoul</w:t>
      </w:r>
    </w:p>
    <w:p>
      <w:pPr>
        <w:pStyle w:val="FirstParagraph"/>
      </w:pPr>
      <w:r>
        <w:t xml:space="preserve">While the opportunities for</w:t>
      </w:r>
      <w:r>
        <w:t xml:space="preserve"> </w:t>
      </w:r>
      <w:r>
        <w:rPr>
          <w:bCs/>
          <w:b/>
        </w:rPr>
        <w:t xml:space="preserve">Systems Engineers</w:t>
      </w:r>
      <w:r>
        <w:t xml:space="preserve"> </w:t>
      </w:r>
      <w:r>
        <w:t xml:space="preserve">in Seoul are vast, the role is not without challenges. One significant hurdle is the rapid pace of technological advancement, which necessitates continuous learning and adaptation. For example, keeping up with advancements in quantum computing or AI-based system optimization requires systemic training programs and collaboration between academic institutions and industry leaders. Universities such as Seoul National University (SNU) and Korea Advanced Institute of Science and Technology (KAIST) have begun offering specialized curricula for</w:t>
      </w:r>
      <w:r>
        <w:t xml:space="preserve"> </w:t>
      </w:r>
      <w:r>
        <w:rPr>
          <w:bCs/>
          <w:b/>
        </w:rPr>
        <w:t xml:space="preserve">Systems Engineers</w:t>
      </w:r>
      <w:r>
        <w:t xml:space="preserve">, but the demand for cutting-edge knowledge often outpaces educational offerings.</w:t>
      </w:r>
    </w:p>
    <w:p>
      <w:pPr>
        <w:pStyle w:val="BodyText"/>
      </w:pPr>
      <w:r>
        <w:t xml:space="preserve">Another challenge is the cultural emphasis on perfectionism in South Korean workplaces. The long hours and high-pressure environment in industries like semiconductors and IT can lead to burnout, even for highly skilled professionals. Additionally,</w:t>
      </w:r>
      <w:r>
        <w:t xml:space="preserve"> </w:t>
      </w:r>
      <w:r>
        <w:rPr>
          <w:bCs/>
          <w:b/>
        </w:rPr>
        <w:t xml:space="preserve">Systems Engineers</w:t>
      </w:r>
      <w:r>
        <w:t xml:space="preserve"> </w:t>
      </w:r>
      <w:r>
        <w:t xml:space="preserve">must navigate complex regulatory frameworks, particularly when developing systems that comply with South Korea’s stringent safety standards (e.g., those governing autonomous vehicles or nuclear energy systems). Collaboration across departments—such as legal teams, ethical review boards, and public stakeholders—requires strong communication skills and cultural sensitivity.</w:t>
      </w:r>
    </w:p>
    <w:bookmarkEnd w:id="21"/>
    <w:bookmarkStart w:id="22" w:name="industry-demand-and-economic-impact"/>
    <w:p>
      <w:pPr>
        <w:pStyle w:val="Heading2"/>
      </w:pPr>
      <w:r>
        <w:t xml:space="preserve">Industry Demand and Economic Impact</w:t>
      </w:r>
    </w:p>
    <w:p>
      <w:pPr>
        <w:pStyle w:val="FirstParagraph"/>
      </w:pPr>
      <w:r>
        <w:t xml:space="preserve">The demand for</w:t>
      </w:r>
      <w:r>
        <w:t xml:space="preserve"> </w:t>
      </w:r>
      <w:r>
        <w:rPr>
          <w:bCs/>
          <w:b/>
        </w:rPr>
        <w:t xml:space="preserve">Systems Engineers</w:t>
      </w:r>
      <w:r>
        <w:t xml:space="preserve"> </w:t>
      </w:r>
      <w:r>
        <w:t xml:space="preserve">in South Korea Seoul is driven by the country’s status as a global leader in technology. According to the Korea Information Society Development Institute (KISDI), Seoul accounted for over 60% of South Korea’s R&amp;D investment in 2023, with a significant portion allocated to systems engineering and related fields. This demand is further amplified by the rise of AI-driven industries, such as healthcare robotics and smart infrastructure projects. For instance, Samsung’s Smart City initiatives in Seoul rely heavily on</w:t>
      </w:r>
      <w:r>
        <w:t xml:space="preserve"> </w:t>
      </w:r>
      <w:r>
        <w:rPr>
          <w:bCs/>
          <w:b/>
        </w:rPr>
        <w:t xml:space="preserve">Systems Engineers</w:t>
      </w:r>
      <w:r>
        <w:t xml:space="preserve"> </w:t>
      </w:r>
      <w:r>
        <w:t xml:space="preserve">to integrate IoT devices into urban planning.</w:t>
      </w:r>
    </w:p>
    <w:p>
      <w:pPr>
        <w:pStyle w:val="BodyText"/>
      </w:pPr>
      <w:r>
        <w:t xml:space="preserve">The economic impact of skilled</w:t>
      </w:r>
      <w:r>
        <w:t xml:space="preserve"> </w:t>
      </w:r>
      <w:r>
        <w:rPr>
          <w:bCs/>
          <w:b/>
        </w:rPr>
        <w:t xml:space="preserve">Systems Engineers</w:t>
      </w:r>
      <w:r>
        <w:t xml:space="preserve"> </w:t>
      </w:r>
      <w:r>
        <w:t xml:space="preserve">is profound. By optimizing systems for efficiency, they contribute to reduced operational costs and increased productivity. In the manufacturing sector, this translates to higher output and global competitiveness for South Korean firms. Moreover, the presence of top-tier talent in Seoul attracts international companies seeking partnerships or investment opportunities in South Korea’s technology ecosystem.</w:t>
      </w:r>
    </w:p>
    <w:bookmarkEnd w:id="22"/>
    <w:bookmarkStart w:id="23" w:name="X6b479e8d68c868ec2df0e9aef87a096a8d151c5"/>
    <w:p>
      <w:pPr>
        <w:pStyle w:val="Heading2"/>
      </w:pPr>
      <w:r>
        <w:t xml:space="preserve">Education and Career Pathways for Systems Engineers in Seoul</w:t>
      </w:r>
    </w:p>
    <w:p>
      <w:pPr>
        <w:pStyle w:val="FirstParagraph"/>
      </w:pPr>
      <w:r>
        <w:t xml:space="preserve">Becoming a</w:t>
      </w:r>
      <w:r>
        <w:t xml:space="preserve"> </w:t>
      </w:r>
      <w:r>
        <w:rPr>
          <w:bCs/>
          <w:b/>
        </w:rPr>
        <w:t xml:space="preserve">Systems Engineer</w:t>
      </w:r>
      <w:r>
        <w:t xml:space="preserve"> </w:t>
      </w:r>
      <w:r>
        <w:t xml:space="preserve">in South Korea requires a robust educational foundation. Most professionals hold advanced degrees (Master’s or PhD) in systems engineering, mechanical engineering, or computer science from institutions like KAIST, SNU, or Seoul Tech. However, the field also values experiential learning and certifications such as the Systems Engineering Body of Knowledge (SEBoK) credential. In Seoul, many companies sponsor training programs to upskill employees in emerging technologies like blockchain integration or AI ethics.</w:t>
      </w:r>
    </w:p>
    <w:p>
      <w:pPr>
        <w:pStyle w:val="BodyText"/>
      </w:pPr>
      <w:r>
        <w:t xml:space="preserve">Career progression for</w:t>
      </w:r>
      <w:r>
        <w:t xml:space="preserve"> </w:t>
      </w:r>
      <w:r>
        <w:rPr>
          <w:bCs/>
          <w:b/>
        </w:rPr>
        <w:t xml:space="preserve">Systems Engineers</w:t>
      </w:r>
      <w:r>
        <w:t xml:space="preserve"> </w:t>
      </w:r>
      <w:r>
        <w:t xml:space="preserve">often involves moving into roles such as lead engineer, project manager, or systems architect. The demand for leadership positions is particularly high in Seoul’s tech sector, where cross-functional teams are common. Additionally, the rise of freelance and startup culture has created alternative career paths for</w:t>
      </w:r>
      <w:r>
        <w:t xml:space="preserve"> </w:t>
      </w:r>
      <w:r>
        <w:rPr>
          <w:bCs/>
          <w:b/>
        </w:rPr>
        <w:t xml:space="preserve">Systems Engineers</w:t>
      </w:r>
      <w:r>
        <w:t xml:space="preserve">, allowing them to work on innovative projects beyond traditional corporate environments.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indispensable in South Korea Seoul’s journey toward becoming a global innovation leader. Their ability to integrate diverse technologies into cohesive systems underpins advancements in critical sectors such as semiconductors, smart cities, and autonomous systems. While challenges such as rapid technological change and workplace culture persist, the opportunities for</w:t>
      </w:r>
      <w:r>
        <w:t xml:space="preserve"> </w:t>
      </w:r>
      <w:r>
        <w:rPr>
          <w:bCs/>
          <w:b/>
        </w:rPr>
        <w:t xml:space="preserve">Systems Engineers</w:t>
      </w:r>
      <w:r>
        <w:t xml:space="preserve"> </w:t>
      </w:r>
      <w:r>
        <w:t xml:space="preserve">in Seoul are unparalleled. As South Korea continues to invest in futuristic technologies and infrastructure, the contributions of</w:t>
      </w:r>
      <w:r>
        <w:t xml:space="preserve"> </w:t>
      </w:r>
      <w:r>
        <w:rPr>
          <w:bCs/>
          <w:b/>
        </w:rPr>
        <w:t xml:space="preserve">Systems Engineers</w:t>
      </w:r>
      <w:r>
        <w:t xml:space="preserve"> </w:t>
      </w:r>
      <w:r>
        <w:t xml:space="preserve">will remain central to shaping the city’s—and the nation’s—technological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South Korea Seoul</dc:title>
  <dc:creator/>
  <cp:keywords/>
  <dcterms:created xsi:type="dcterms:W3CDTF">2026-07-22T12:09:46Z</dcterms:created>
  <dcterms:modified xsi:type="dcterms:W3CDTF">2026-07-22T12:09:46Z</dcterms:modified>
</cp:coreProperties>
</file>

<file path=docProps/custom.xml><?xml version="1.0" encoding="utf-8"?>
<Properties xmlns="http://schemas.openxmlformats.org/officeDocument/2006/custom-properties" xmlns:vt="http://schemas.openxmlformats.org/officeDocument/2006/docPropsVTypes"/>
</file>