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f220852dca0617e1d89c9dcca2eccb0afcc3796"/>
    <w:p>
      <w:pPr>
        <w:pStyle w:val="Heading1"/>
      </w:pPr>
      <w:r>
        <w:t xml:space="preserve">Abstract Academic Document: The Role of a Systems Engineer in Turkey, Istanbul</w:t>
      </w:r>
    </w:p>
    <w:p>
      <w:pPr>
        <w:pStyle w:val="FirstParagraph"/>
      </w:pPr>
      <w:r>
        <w:rPr>
          <w:bCs/>
          <w:b/>
        </w:rPr>
        <w:t xml:space="preserve">Keywords:</w:t>
      </w:r>
      <w:r>
        <w:t xml:space="preserve"> </w:t>
      </w:r>
      <w:r>
        <w:t xml:space="preserve">Abstract academic, Systems Engineer, Turkey Istanbul.</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has gained significant prominence in recent decades due to its interdisciplinary nature and critical role in addressing complex technological and infrastructural challenges. This abstract academic document explores the evolving responsibilities, educational prerequisites, and professional opportunities for</w:t>
      </w:r>
      <w:r>
        <w:t xml:space="preserve"> </w:t>
      </w:r>
      <w:r>
        <w:rPr>
          <w:bCs/>
          <w:b/>
        </w:rPr>
        <w:t xml:space="preserve">Systems Engineers</w:t>
      </w:r>
      <w:r>
        <w:t xml:space="preserve"> </w:t>
      </w:r>
      <w:r>
        <w:t xml:space="preserve">operating within the dynamic urban environment of</w:t>
      </w:r>
      <w:r>
        <w:t xml:space="preserve"> </w:t>
      </w:r>
      <w:r>
        <w:rPr>
          <w:bCs/>
          <w:b/>
        </w:rPr>
        <w:t xml:space="preserve">Turkey Istanbul</w:t>
      </w:r>
      <w:r>
        <w:t xml:space="preserve">. As one of the largest cities in Europe and a global hub for trade, culture, and innovation, Istanbul presents unique demands that require specialized expertise in systems integration, project management, and sustainable development. This document aims to provide a comprehensive overview of the role of Systems Engineers in Turkey’s most populous city while emphasizing its academic relevance for students and professionals entering this field.</w:t>
      </w:r>
    </w:p>
    <w:bookmarkEnd w:id="20"/>
    <w:bookmarkStart w:id="21" w:name="X2a5939f24f472f9f01e0e94a27053aec824395d"/>
    <w:p>
      <w:pPr>
        <w:pStyle w:val="Heading2"/>
      </w:pPr>
      <w:r>
        <w:t xml:space="preserve">The Role of a Systems Engineer in Istanbul</w:t>
      </w:r>
    </w:p>
    <w:p>
      <w:pPr>
        <w:pStyle w:val="FirstParagraph"/>
      </w:pPr>
      <w:r>
        <w:t xml:space="preserve">In</w:t>
      </w:r>
      <w:r>
        <w:t xml:space="preserve"> </w:t>
      </w:r>
      <w:r>
        <w:rPr>
          <w:bCs/>
          <w:b/>
        </w:rPr>
        <w:t xml:space="preserve">Turkey Istanbul</w:t>
      </w:r>
      <w:r>
        <w:t xml:space="preserve">,</w:t>
      </w:r>
      <w:r>
        <w:t xml:space="preserve"> </w:t>
      </w:r>
      <w:r>
        <w:rPr>
          <w:bCs/>
          <w:b/>
        </w:rPr>
        <w:t xml:space="preserve">Systems Engineers</w:t>
      </w:r>
      <w:r>
        <w:t xml:space="preserve"> </w:t>
      </w:r>
      <w:r>
        <w:t xml:space="preserve">are pivotal in managing large-scale infrastructure projects, including transportation networks, energy systems, and urban planning. The city’s rapid urbanization and growing population have necessitated advanced systems engineering solutions to address challenges such as traffic congestion, waste management, and digital transformation. For instance, Istanbul’s ongoing investments in smart city technologies rely heavily on Systems Engineers to design interconnected frameworks that optimize resource allocation and enhance public services.</w:t>
      </w:r>
    </w:p>
    <w:p>
      <w:pPr>
        <w:pStyle w:val="BodyText"/>
      </w:pPr>
      <w:r>
        <w:t xml:space="preserve">A</w:t>
      </w:r>
      <w:r>
        <w:t xml:space="preserve"> </w:t>
      </w:r>
      <w:r>
        <w:rPr>
          <w:bCs/>
          <w:b/>
        </w:rPr>
        <w:t xml:space="preserve">Systems Engineer</w:t>
      </w:r>
      <w:r>
        <w:t xml:space="preserve"> </w:t>
      </w:r>
      <w:r>
        <w:t xml:space="preserve">in Istanbul must possess a unique blend of technical expertise and problem-solving acumen. This includes proficiency in systems modeling, simulation, and lifecycle management, as well as an understanding of local regulations and cultural contexts. The role also involves collaboration with multidisciplinary teams—architects, software developers, environmental scientists—and stakeholders from both public and private sectors to ensure projects align with Istanbul’s strategic goals.</w:t>
      </w:r>
    </w:p>
    <w:bookmarkEnd w:id="21"/>
    <w:bookmarkStart w:id="22" w:name="Xd29822e5105f8f1d2b959caf05310b505de2c53"/>
    <w:p>
      <w:pPr>
        <w:pStyle w:val="Heading2"/>
      </w:pPr>
      <w:r>
        <w:t xml:space="preserve">Educational Requirements for Systems Engineers in Istanbul</w:t>
      </w:r>
    </w:p>
    <w:p>
      <w:pPr>
        <w:pStyle w:val="FirstParagraph"/>
      </w:pPr>
      <w:r>
        <w:t xml:space="preserve">Becoming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typically requires a bachelor’s degree in systems engineering, mechanical engineering, electrical engineering, or a related field. Several universities in Istanbul, such as Bilkent University and Istanbul Technical University (ITU), offer specialized programs tailored to the city’s industrial and technological needs. These programs emphasize core subjects like system dynamics, control theory, and project management while incorporating case studies relevant to Istanbul’s infrastructure.</w:t>
      </w:r>
    </w:p>
    <w:p>
      <w:pPr>
        <w:pStyle w:val="BodyText"/>
      </w:pPr>
      <w:r>
        <w:t xml:space="preserve">Postgraduate education is increasingly valuable for career advancement. Master’s programs in systems engineering or related disciplines provide advanced training in areas such as artificial intelligence integration, cybersecurity for critical infrastructure, and sustainable systems design. Additionally, professional certifications like the</w:t>
      </w:r>
      <w:r>
        <w:t xml:space="preserve"> </w:t>
      </w:r>
      <w:r>
        <w:rPr>
          <w:bCs/>
          <w:b/>
        </w:rPr>
        <w:t xml:space="preserve">Systems Engineering Professional (SEP)</w:t>
      </w:r>
      <w:r>
        <w:t xml:space="preserve"> </w:t>
      </w:r>
      <w:r>
        <w:t xml:space="preserve">credential offered by INCOSE (International Council on Systems Engineering) are highly regarded and can enhance employability in Istanbul’s competitive job market.</w:t>
      </w:r>
    </w:p>
    <w:bookmarkEnd w:id="22"/>
    <w:bookmarkStart w:id="23" w:name="Xf1b921e9b9176143aecb5fbdf7c14b97fee861c"/>
    <w:p>
      <w:pPr>
        <w:pStyle w:val="Heading2"/>
      </w:pPr>
      <w:r>
        <w:t xml:space="preserve">Challenges Faced by Systems Engineers in Istanbul</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is not without challenges. One major hurdle is the city’s geographical and cultural diversity, which requires systems to be adaptable to varying regional needs. For example, systems designed for Istanbul’s European side must account for different topographical and climatic conditions compared to those on the Asian side.</w:t>
      </w:r>
    </w:p>
    <w:p>
      <w:pPr>
        <w:pStyle w:val="BodyText"/>
      </w:pPr>
      <w:r>
        <w:t xml:space="preserve">Another challenge lies in balancing rapid development with environmental sustainability. As Istanbul expands its infrastructure, Systems Engineers are tasked with minimizing ecological impact through energy-efficient designs and circular economy principles. This requires staying abreast of global trends while adhering to Turkey’s regulatory frameworks.</w:t>
      </w:r>
    </w:p>
    <w:p>
      <w:pPr>
        <w:pStyle w:val="BodyText"/>
      </w:pPr>
      <w:r>
        <w:t xml:space="preserve">Furthermore, cybersecurity threats pose a growing concern for systems critical to Istanbul’s operations, such as transportation networks and utility grids. Systems Engineers must integrate robust security protocols into their designs to protect against cyberattacks, which are increasingly sophisticated in urban environments.</w:t>
      </w:r>
    </w:p>
    <w:bookmarkEnd w:id="23"/>
    <w:bookmarkStart w:id="24" w:name="career-opportunities-and-industry-trends"/>
    <w:p>
      <w:pPr>
        <w:pStyle w:val="Heading2"/>
      </w:pPr>
      <w:r>
        <w:t xml:space="preserve">Career Opportunities and Industry Trends</w:t>
      </w:r>
    </w:p>
    <w:p>
      <w:pPr>
        <w:pStyle w:val="FirstParagraph"/>
      </w:pPr>
      <w:r>
        <w:rPr>
          <w:bCs/>
          <w:b/>
        </w:rPr>
        <w:t xml:space="preserve">Turkey Istanbul</w:t>
      </w:r>
      <w:r>
        <w:t xml:space="preserve"> </w:t>
      </w:r>
      <w:r>
        <w:t xml:space="preserve">offers a thriving ecosystem for</w:t>
      </w:r>
      <w:r>
        <w:t xml:space="preserve"> </w:t>
      </w:r>
      <w:r>
        <w:rPr>
          <w:bCs/>
          <w:b/>
        </w:rPr>
        <w:t xml:space="preserve">Systems Engineers</w:t>
      </w:r>
      <w:r>
        <w:t xml:space="preserve">, with opportunities spanning sectors like construction, information technology, healthcare, and renewable energy. Leading companies such as Kardemir Holding (a major steel producer) and Akkuyu Nuclear Energy Plant have significant systems engineering departments focused on optimizing operations and ensuring compliance with international standards.</w:t>
      </w:r>
    </w:p>
    <w:p>
      <w:pPr>
        <w:pStyle w:val="BodyText"/>
      </w:pPr>
      <w:r>
        <w:t xml:space="preserve">The rise of Industry 4.0 technologies has further amplified the demand for Systems Engineers in Istanbul. Innovations such as IoT-enabled smart grids, autonomous transportation systems, and AI-driven predictive maintenance require specialized expertise that aligns with the city’s vision of becoming a digital innovation hub. Additionally, Turkey’s growing emphasis on renewable energy projects—such as wind farms along the Marmara Sea—creates opportunities for Systems Engineers to contribute to sustainable development initiatives.</w:t>
      </w:r>
    </w:p>
    <w:bookmarkEnd w:id="24"/>
    <w:bookmarkStart w:id="25" w:name="Xdbfb4987fe0793d203e6b73907ff2733f876dc4"/>
    <w:p>
      <w:pPr>
        <w:pStyle w:val="Heading2"/>
      </w:pPr>
      <w:r>
        <w:t xml:space="preserve">Academic Relevance and Research Directions</w:t>
      </w:r>
    </w:p>
    <w:p>
      <w:pPr>
        <w:pStyle w:val="FirstParagraph"/>
      </w:pPr>
      <w:r>
        <w:t xml:space="preserve">The academic study of</w:t>
      </w:r>
      <w:r>
        <w:t xml:space="preserve"> </w:t>
      </w:r>
      <w:r>
        <w:rPr>
          <w:bCs/>
          <w:b/>
        </w:rPr>
        <w:t xml:space="preserve">Systems Engineering</w:t>
      </w:r>
      <w:r>
        <w:t xml:space="preserve"> </w:t>
      </w:r>
      <w:r>
        <w:t xml:space="preserve">in</w:t>
      </w:r>
      <w:r>
        <w:t xml:space="preserve"> </w:t>
      </w:r>
      <w:r>
        <w:rPr>
          <w:bCs/>
          <w:b/>
        </w:rPr>
        <w:t xml:space="preserve">Turkey Istanbul</w:t>
      </w:r>
      <w:r>
        <w:t xml:space="preserve"> </w:t>
      </w:r>
      <w:r>
        <w:t xml:space="preserve">is deeply intertwined with the city’s socio-economic priorities. Universities and research institutions are increasingly focusing on interdisciplinary studies that combine systems engineering with urban planning, artificial intelligence, and environmental science. For instance, recent research projects at Yıldız Technical University have explored the application of machine learning algorithms to optimize Istanbul’s traffic management systems.</w:t>
      </w:r>
    </w:p>
    <w:p>
      <w:pPr>
        <w:pStyle w:val="BodyText"/>
      </w:pPr>
      <w:r>
        <w:t xml:space="preserve">Future academic directions may include the integration of blockchain technology for secure data sharing in public infrastructure or the development of hybrid energy systems to meet Istanbul’s growing power demands. These areas require rigorous academic inquiry and collaboration between engineers, policymakers, and industry leaders to ensure practical implementation.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is both complex and vital to the city’s continued development. The interdisciplinary nature of systems engineering equips professionals with the tools to address multifaceted challenges in a rapidly evolving urban landscape. For students and researchers pursuing an academic career in this field, understanding the unique demands of Istanbul’s environment—whether through education, industry collaboration, or innovative research—is essential for shaping the future of systems engineering in Turkey and beyond.</w:t>
      </w:r>
    </w:p>
    <w:p>
      <w:pPr>
        <w:pStyle w:val="BodyText"/>
      </w:pPr>
      <w:r>
        <w:t xml:space="preserve">This abstract academic document underscores the importance of aligning systems engineering practices with regional needs while emphasizing the academic and professional growth opportunities available to engineers in</w:t>
      </w:r>
      <w:r>
        <w:t xml:space="preserve"> </w:t>
      </w:r>
      <w:r>
        <w:rPr>
          <w:bCs/>
          <w:b/>
        </w:rPr>
        <w:t xml:space="preserve">Turkey Istanbul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Turkey Istanbul</dc:title>
  <dc:creator/>
  <cp:keywords/>
  <dcterms:created xsi:type="dcterms:W3CDTF">2026-04-29T15:27:24Z</dcterms:created>
  <dcterms:modified xsi:type="dcterms:W3CDTF">2026-04-29T15:27:24Z</dcterms:modified>
</cp:coreProperties>
</file>

<file path=docProps/custom.xml><?xml version="1.0" encoding="utf-8"?>
<Properties xmlns="http://schemas.openxmlformats.org/officeDocument/2006/custom-properties" xmlns:vt="http://schemas.openxmlformats.org/officeDocument/2006/docPropsVTypes"/>
</file>