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a085f3ae525cef0e9a431b73826d84fe37d753d"/>
    <w:p>
      <w:pPr>
        <w:pStyle w:val="Heading1"/>
      </w:pPr>
      <w:r>
        <w:t xml:space="preserve">Abstract Academic: The Role and Challenges of Systems Engineers in Uganda Kampala</w:t>
      </w:r>
    </w:p>
    <w:p>
      <w:pPr>
        <w:pStyle w:val="FirstParagraph"/>
      </w:pPr>
      <w:r>
        <w:rPr>
          <w:bCs/>
          <w:b/>
        </w:rPr>
        <w:t xml:space="preserve">Abstract:</w:t>
      </w:r>
    </w:p>
    <w:p>
      <w:pPr>
        <w:pStyle w:val="BodyText"/>
      </w:pPr>
      <w:r>
        <w:t xml:space="preserve">This academic abstract explores the critical role of a systems engineer within the dynamic context of urban development, technological advancement, and socio-economic challenges in Uganda’s capital city, Kampala. The study delves into the multifaceted responsibilities of a systems engineer in addressing infrastructure gaps, promoting sustainable development, and fostering innovation in a rapidly evolving environment like Kampala. With an increasing demand for integrated technological solutions to meet the needs of urbanization and industrial growth, the role of systems engineers has become indispensable to Uganda’s progress. This abstract highlights the unique challenges faced by systems engineers in Kampala—ranging from resource limitations and regulatory constraints to cultural and environmental factors—and outlines opportunities for collaboration between local stakeholders, international partners, and academia to enhance the efficacy of systems engineering practices in this region.</w:t>
      </w:r>
    </w:p>
    <w:bookmarkStart w:id="25" w:name="X938f242091a16e499462ff5f697fd8f24dc68e3"/>
    <w:p>
      <w:pPr>
        <w:pStyle w:val="Heading2"/>
      </w:pPr>
      <w:r>
        <w:t xml:space="preserve">Contextual Relevance: Systems Engineer in Uganda Kampala</w:t>
      </w:r>
    </w:p>
    <w:p>
      <w:pPr>
        <w:pStyle w:val="FirstParagraph"/>
      </w:pPr>
      <w:r>
        <w:t xml:space="preserve">Kampala, as the political, economic, and cultural hub of Uganda, presents a complex landscape for systems engineers. The city’s rapid urbanization has led to an urgent need for infrastructure development, including energy grids, transportation networks, water supply systems, and digital communication frameworks. A</w:t>
      </w:r>
      <w:r>
        <w:t xml:space="preserve"> </w:t>
      </w:r>
      <w:r>
        <w:rPr>
          <w:iCs/>
          <w:i/>
        </w:rPr>
        <w:t xml:space="preserve">systems engineer</w:t>
      </w:r>
      <w:r>
        <w:t xml:space="preserve"> </w:t>
      </w:r>
      <w:r>
        <w:t xml:space="preserve">in Kampala must navigate these demands while adhering to global engineering standards and local regulations. The integration of sustainable technologies into urban planning is a key priority for the Ugandan government, as evidenced by policies such as the National Development Plan 2020–2040 and the Sustainable Development Goals (SDGs) adopted by Uganda. This context positions systems engineers as pivotal actors in transforming Kampala into a smart, resilient city capable of supporting its growing population and economy.</w:t>
      </w:r>
    </w:p>
    <w:bookmarkStart w:id="20" w:name="X6381f163033fd9e45f5b86551482248edff6205"/>
    <w:p>
      <w:pPr>
        <w:pStyle w:val="Heading3"/>
      </w:pPr>
      <w:r>
        <w:t xml:space="preserve">Challenges Faced by Systems Engineers in Kampala</w:t>
      </w:r>
    </w:p>
    <w:p>
      <w:pPr>
        <w:pStyle w:val="FirstParagraph"/>
      </w:pPr>
      <w:r>
        <w:t xml:space="preserve">The work of a systems engineer in Kampala is fraught with challenges that are both unique to the region and reflective of broader developmental issues. One significant hurdle is the limited availability of advanced technological infrastructure, which necessitates innovative problem-solving approaches. For example, designing energy-efficient systems in areas with inconsistent power supply requires adaptive engineering solutions that balance cost-effectiveness with long-term sustainability. Additionally, regulatory frameworks in Uganda often lag behind global standards, creating uncertainty for engineers attempting to implement cutting-edge technologies. Another challenge is the shortage of skilled professionals and training resources specific to systems engineering, which hampers the ability of local engineers to contribute effectively to large-scale projects.</w:t>
      </w:r>
    </w:p>
    <w:bookmarkEnd w:id="20"/>
    <w:bookmarkStart w:id="21" w:name="Xd654aae62f6fa40af0f205eace78f4dea63ec9d"/>
    <w:p>
      <w:pPr>
        <w:pStyle w:val="Heading3"/>
      </w:pPr>
      <w:r>
        <w:t xml:space="preserve">Opportunities for Systems Engineers in Kampala</w:t>
      </w:r>
    </w:p>
    <w:p>
      <w:pPr>
        <w:pStyle w:val="FirstParagraph"/>
      </w:pPr>
      <w:r>
        <w:t xml:space="preserve">Despite these challenges, Uganda Kampala offers a wealth of opportunities for systems engineers. The city’s growing tech ecosystem—supported by institutions such as the National Information Technology Authority Uganda (NITA-U) and private sector initiatives—provides a fertile ground for innovation. Systems engineers can collaborate with startups and multinational corporations to develop solutions tailored to Kampala’s needs, such as smart traffic management systems or decentralized water purification technologies. Furthermore, international partnerships, including those facilitated by organizations like the African Development Bank and the United Nations Development Programme (UNDP), present avenues for knowledge exchange and funding for infrastructure projects. These collaborations can empower systems engineers in Kampala to adopt best practices from global counterparts while adapting them to local contexts.</w:t>
      </w:r>
    </w:p>
    <w:bookmarkEnd w:id="21"/>
    <w:bookmarkStart w:id="22" w:name="X5b53596b22432959d45f02e3f5bc4a880831bf9"/>
    <w:p>
      <w:pPr>
        <w:pStyle w:val="Heading3"/>
      </w:pPr>
      <w:r>
        <w:t xml:space="preserve">Case Studies: Systems Engineering Projects in Kampala</w:t>
      </w:r>
    </w:p>
    <w:p>
      <w:pPr>
        <w:pStyle w:val="FirstParagraph"/>
      </w:pPr>
      <w:r>
        <w:t xml:space="preserve">To illustrate the practical application of systems engineering in Kampala, this abstract references two case studies. The first involves the design and implementation of an integrated public transportation system aimed at reducing traffic congestion—a persistent issue in the city. This project required a systems engineer to coordinate inputs from urban planners, environmental scientists, and community representatives to ensure seamless integration with existing infrastructure. The second case study focuses on the development of a renewable energy grid for rural electrification programs in Kampala’s surrounding areas. Here, systems engineers had to overcome challenges such as intermittent solar power availability and limited storage capacity by designing hybrid systems that combine solar, wind, and battery technologies.</w:t>
      </w:r>
    </w:p>
    <w:bookmarkEnd w:id="22"/>
    <w:bookmarkStart w:id="23" w:name="Xeb3d01d7c66998a296b457e39ea734abf6efdf9"/>
    <w:p>
      <w:pPr>
        <w:pStyle w:val="Heading3"/>
      </w:pPr>
      <w:r>
        <w:t xml:space="preserve">Recommendations for Strengthening Systems Engineering in Kampala</w:t>
      </w:r>
    </w:p>
    <w:p>
      <w:pPr>
        <w:pStyle w:val="FirstParagraph"/>
      </w:pPr>
      <w:r>
        <w:t xml:space="preserve">To enhance the impact of systems engineers in Uganda’s capital, this abstract proposes several recommendations. First, the establishment of specialized training programs at local universities—such as Makerere University and Kyambogo University—to focus on systems engineering principles tailored to African contexts is crucial. Second, greater investment in public-private partnerships can provide funding and resources for research and development initiatives led by systems engineers. Third, the Ugandan government should streamline regulatory processes to enable faster deployment of innovative solutions while ensuring compliance with safety and environmental standards.</w:t>
      </w:r>
    </w:p>
    <w:bookmarkEnd w:id="23"/>
    <w:bookmarkStart w:id="24" w:name="Xb61754b74eb57903593dd97c7f0bf5c104c03a9"/>
    <w:p>
      <w:pPr>
        <w:pStyle w:val="Heading3"/>
      </w:pPr>
      <w:r>
        <w:t xml:space="preserve">Conclusion: The Future of Systems Engineering in Kampala</w:t>
      </w:r>
    </w:p>
    <w:p>
      <w:pPr>
        <w:pStyle w:val="FirstParagraph"/>
      </w:pPr>
      <w:r>
        <w:t xml:space="preserve">In conclusion, a systems engineer in Uganda’s Kampala operates at the intersection of technology, urban development, and socio-economic transformation. While challenges such as limited infrastructure and regulatory hurdles persist, the city’s growth trajectory offers unprecedented opportunities for innovation and collaboration. By addressing these challenges through targeted education, policy reforms, and international cooperation, systems engineers can play a central role in shaping Kampala into a model of sustainable urban development in East Africa. This abstract underscores the need for continued academic research into systems engineering practices within this region to inform best practices and ensure long-term success.</w:t>
      </w:r>
    </w:p>
    <w:p>
      <w:pPr>
        <w:pStyle w:val="BodyText"/>
      </w:pPr>
      <w:r>
        <w:rPr>
          <w:iCs/>
          <w:i/>
        </w:rPr>
        <w:t xml:space="preserve">Keywords:</w:t>
      </w:r>
      <w:r>
        <w:t xml:space="preserve"> </w:t>
      </w:r>
      <w:r>
        <w:t xml:space="preserve">Abstract academic, Systems Engineer, Uganda Kampala</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Uganda Kampala</dc:title>
  <dc:creator/>
  <cp:keywords/>
  <dcterms:created xsi:type="dcterms:W3CDTF">2026-07-14T03:58:32Z</dcterms:created>
  <dcterms:modified xsi:type="dcterms:W3CDTF">2026-07-14T03:58:32Z</dcterms:modified>
</cp:coreProperties>
</file>

<file path=docProps/custom.xml><?xml version="1.0" encoding="utf-8"?>
<Properties xmlns="http://schemas.openxmlformats.org/officeDocument/2006/custom-properties" xmlns:vt="http://schemas.openxmlformats.org/officeDocument/2006/docPropsVTypes"/>
</file>