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0" w:name="Xf448af28176380248b8c9109eb59c373f1f8453"/>
    <w:p>
      <w:pPr>
        <w:pStyle w:val="Heading1"/>
      </w:pPr>
      <w:r>
        <w:t xml:space="preserve">Abstract Academic Document: The Role of the Systems Engineer in Industrial and Technological Innovation Within the United States Houston Context</w:t>
      </w:r>
    </w:p>
    <w:p>
      <w:pPr>
        <w:pStyle w:val="FirstParagraph"/>
      </w:pPr>
      <w:r>
        <w:t xml:space="preserve">The field of systems engineering has emerged as a critical discipline in addressing complex, multidisciplinary challenges across industries. In the context of United States Houston, a city renowned for its leadership in energy, aerospace, and technology sectors, the role of the Systems Engineer is both pivotal and transformative. This academic abstract explores the theoretical and practical dimensions of systems engineering within this dynamic urban environment, emphasizing its importance in advancing innovation while aligning with Houston’s economic and ecological priorities.</w:t>
      </w:r>
    </w:p>
    <w:p>
      <w:pPr>
        <w:pStyle w:val="BodyText"/>
      </w:pPr>
      <w:r>
        <w:t xml:space="preserve">Systems Engineering (SE) is an interdisciplinary approach that integrates principles from engineering, project management, mathematics, and computer science to design, analyze, and optimize complex systems. In United States Houston—a global hub for the energy industry and a growing center for aerospace innovation—this discipline plays a unique role in addressing the challenges of large-scale infrastructure projects, sustainable resource management, and cutting-edge technological development. The Systems Engineer in this context must navigate a landscape defined by high-stakes industrial operations, environmental sustainability goals, and rapid technological evolution.</w:t>
      </w:r>
    </w:p>
    <w:p>
      <w:pPr>
        <w:pStyle w:val="BodyText"/>
      </w:pPr>
      <w:r>
        <w:t xml:space="preserve">Houston’s position as the headquarters of NASA’s Johnson Space Center and a major player in the oil and gas industry creates a demand for systems engineers who can manage interdependent systems with precision. For example, in the energy sector, Systems Engineers are tasked with optimizing oil extraction processes while minimizing environmental impact. In aerospace, they contribute to mission-critical projects such as spacecraft design and planetary exploration initiatives. These roles require not only technical expertise but also an understanding of regulatory frameworks unique to the United States and Houston’s local policies.</w:t>
      </w:r>
    </w:p>
    <w:p>
      <w:pPr>
        <w:pStyle w:val="BodyText"/>
      </w:pPr>
      <w:r>
        <w:t xml:space="preserve">The academic foundation for Systems Engineers in United States Houston is built on rigorous education in engineering principles, systems thinking, and project management. Institutions such as the University of Houston and Rice University offer specialized programs that align with the city’s industrial needs. Graduates are trained to apply tools like systems modeling, simulation software, and lifecycle analysis to solve real-world problems. This academic rigor ensures that Systems Engineers are equipped to address challenges ranging from urban infrastructure resilience to climate change mitigation strategies.</w:t>
      </w:r>
    </w:p>
    <w:p>
      <w:pPr>
        <w:pStyle w:val="BodyText"/>
      </w:pPr>
      <w:r>
        <w:t xml:space="preserve">Houston’s emphasis on innovation is further amplified by its status as a global energy capital. The Systems Engineer in this region must collaborate with professionals across disciplines, including data scientists, environmental engineers, and policymakers. For instance, the integration of renewable energy sources into Houston’s power grid requires systems engineers to design hybrid solutions that balance efficiency with scalability. This interdisciplinary collaboration is a hallmark of modern systems engineering and reflects the city’s commitment to sustainable development.</w:t>
      </w:r>
    </w:p>
    <w:p>
      <w:pPr>
        <w:pStyle w:val="BodyText"/>
      </w:pPr>
      <w:r>
        <w:t xml:space="preserve">Moreover, United States Houston faces unique challenges related to urbanization and environmental stewardship. As one of the largest cities in Texas, it experiences rapid population growth and infrastructure demands that strain existing systems. Systems Engineers are tasked with designing adaptive solutions for transportation networks, water management systems, and smart city technologies. These efforts align with Houston’s long-term vision of becoming a model for sustainable urban development in the United States.</w:t>
      </w:r>
    </w:p>
    <w:p>
      <w:pPr>
        <w:pStyle w:val="BodyText"/>
      </w:pPr>
      <w:r>
        <w:t xml:space="preserve">The role of the Systems Engineer in United States Houston is not confined to technical problem-solving; it also involves fostering innovation through research and development. Organizations such as the Texas Advanced Computing Center (TACC) and local startups leverage systems engineering principles to advance technologies in artificial intelligence, autonomous systems, and cybersecurity. This ecosystem supports a culture of continuous learning, where Systems Engineers contribute to both academic research and industry applications.</w:t>
      </w:r>
    </w:p>
    <w:p>
      <w:pPr>
        <w:pStyle w:val="BodyText"/>
      </w:pPr>
      <w:r>
        <w:t xml:space="preserve">In the aerospace sector, Houston’s proximity to NASA has created opportunities for Systems Engineers to participate in groundbreaking projects. From designing fault-tolerant systems for Mars rovers to managing data networks for space missions, the work of these professionals is integral to advancing human exploration of space. Their expertise ensures that complex systems operate reliably under extreme conditions, a requirement critical to the success of interplanetary ventures.</w:t>
      </w:r>
    </w:p>
    <w:p>
      <w:pPr>
        <w:pStyle w:val="BodyText"/>
      </w:pPr>
      <w:r>
        <w:t xml:space="preserve">Furthermore, the Systems Engineer in United States Houston must remain adaptable in a rapidly changing technological landscape. Emerging trends such as Industry 4.0, digital twins, and IoT (Internet of Things) integration demand that engineers continuously update their skill sets. This adaptability is supported by Houston’s robust network of professional organizations, such as the Society of Systems Engineering (SSE), which provide platforms for knowledge exchange and career development.</w:t>
      </w:r>
    </w:p>
    <w:p>
      <w:pPr>
        <w:pStyle w:val="BodyText"/>
      </w:pPr>
      <w:r>
        <w:t xml:space="preserve">In conclusion, the Systems Engineer in United States Houston is a cornerstone of the city’s industrial and technological progress. Their work spans energy innovation, aerospace exploration, sustainable urban planning, and digital transformation initiatives. By combining academic training with practical application in a region defined by complexity and ambition, Systems Engineers are shaping Houston’s future as a global leader in systems-driven solutions. This document underscores the interdisciplinary nature of systems engineering and its vital role in addressing the challenges of 21st-century industries within the United States Houston context.</w:t>
      </w:r>
    </w:p>
    <w:bookmarkEnd w:id="2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United States Houston</dc:title>
  <dc:creator/>
  <dc:language>en</dc:language>
  <cp:keywords/>
  <dcterms:created xsi:type="dcterms:W3CDTF">2026-07-22T09:43:18Z</dcterms:created>
  <dcterms:modified xsi:type="dcterms:W3CDTF">2026-07-22T09:43:18Z</dcterms:modified>
</cp:coreProperties>
</file>

<file path=docProps/custom.xml><?xml version="1.0" encoding="utf-8"?>
<Properties xmlns="http://schemas.openxmlformats.org/officeDocument/2006/custom-properties" xmlns:vt="http://schemas.openxmlformats.org/officeDocument/2006/docPropsVTypes"/>
</file>