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7d6bf2c7823f3ed5d17347b0ca8c8371e523ced"/>
    <w:p>
      <w:pPr>
        <w:pStyle w:val="Heading1"/>
      </w:pPr>
      <w:r>
        <w:t xml:space="preserve">Abstract Academic: Systems Engineer in the United States Miami</w:t>
      </w:r>
    </w:p>
    <w:p>
      <w:pPr>
        <w:pStyle w:val="FirstParagraph"/>
      </w:pPr>
      <w:r>
        <w:t xml:space="preserve">The role of a Systems Engineer within the context of the United States Miami presents a unique convergence of technical expertise, urban challenges, and economic dynamics. As one of the most diverse and rapidly evolving cities in North America, Miami serves as a critical hub for international trade, technology innovation, and environmental resilience. This abstract academic document explores the multifaceted responsibilities, qualifications, and contributions of Systems Engineers operating within this dynamic environment. It underscores how their work aligns with Miami’s strategic goals to foster sustainable development, enhance infrastructure reliability, and address the complexities of modern urban systems.</w:t>
      </w:r>
    </w:p>
    <w:bookmarkStart w:id="20" w:name="X4610754b5d663d793e83673708217a9c342435b"/>
    <w:p>
      <w:pPr>
        <w:pStyle w:val="Heading2"/>
      </w:pPr>
      <w:r>
        <w:t xml:space="preserve">Contextual Relevance: Systems Engineer in United States Miami</w:t>
      </w:r>
    </w:p>
    <w:p>
      <w:pPr>
        <w:pStyle w:val="FirstParagraph"/>
      </w:pPr>
      <w:r>
        <w:t xml:space="preserve">Miami, located in the southeastern region of Florida, is a nexus for global commerce and cultural exchange. Its strategic position as a gateway to Latin America and the Caribbean has made it a focal point for industries ranging from finance and healthcare to tourism and technology. The city’s infrastructure—spanning transportation networks, energy grids, and digital systems—requires continuous optimization to meet the demands of its growing population. Systems Engineers play a pivotal role in this ecosystem by designing, integrating, and maintaining complex systems that support both public services and private-sector operations.</w:t>
      </w:r>
    </w:p>
    <w:p>
      <w:pPr>
        <w:pStyle w:val="BodyText"/>
      </w:pPr>
      <w:r>
        <w:t xml:space="preserve">The United States Miami is particularly vulnerable to environmental challenges such as climate change-induced flooding, rising sea levels, and extreme weather events. These factors necessitate the development of resilient infrastructure systems capable of withstanding natural disasters while ensuring operational continuity. Systems Engineers in this region are tasked with addressing these challenges through innovative solutions that balance technological advancement with ecological sustainability.</w:t>
      </w:r>
    </w:p>
    <w:bookmarkEnd w:id="20"/>
    <w:bookmarkStart w:id="21" w:name="core-responsibilities-and-competencies"/>
    <w:p>
      <w:pPr>
        <w:pStyle w:val="Heading2"/>
      </w:pPr>
      <w:r>
        <w:t xml:space="preserve">Core Responsibilities and Competencies</w:t>
      </w:r>
    </w:p>
    <w:p>
      <w:pPr>
        <w:pStyle w:val="FirstParagraph"/>
      </w:pPr>
      <w:r>
        <w:t xml:space="preserve">A Systems Engineer in United States Miami must possess a robust understanding of interdisciplinary systems, including but not limited to telecommunications, energy distribution, transportation logistics, and cybersecurity. Their responsibilities encompass the analysis of system requirements, the design of scalable solutions, and the coordination of cross-functional teams to ensure seamless integration. In Miami’s context, this often involves collaboration with urban planners, environmental scientists, and public policymakers to align technical solutions with regional priorities.</w:t>
      </w:r>
    </w:p>
    <w:p>
      <w:pPr>
        <w:pStyle w:val="BodyText"/>
      </w:pPr>
      <w:r>
        <w:t xml:space="preserve">Key competencies for a Systems Engineer in this region include proficiency in systems modeling tools (e.g., SysML), expertise in cybersecurity protocols to protect critical infrastructure from cyber threats, and familiarity with regulatory frameworks governing technology deployment. Additionally, they must navigate the complexities of multicultural environments, as Miami’s workforce and clientele reflect a wide array of cultural backgrounds. This diversity requires Systems Engineers to adopt inclusive practices that ensure equitable access to technological advancements.</w:t>
      </w:r>
    </w:p>
    <w:bookmarkEnd w:id="21"/>
    <w:bookmarkStart w:id="22" w:name="economic-and-industry-dynamics"/>
    <w:p>
      <w:pPr>
        <w:pStyle w:val="Heading2"/>
      </w:pPr>
      <w:r>
        <w:t xml:space="preserve">Economic and Industry Dynamics</w:t>
      </w:r>
    </w:p>
    <w:p>
      <w:pPr>
        <w:pStyle w:val="FirstParagraph"/>
      </w:pPr>
      <w:r>
        <w:t xml:space="preserve">Miami’s economy is driven by sectors such as international banking, real estate, healthcare, and information technology. The city has emerged as a major center for fintech innovation and biotechnology research, further expanding the demand for Systems Engineers who can support these industries. For instance, financial institutions in Miami require robust systems to manage high-frequency trading platforms and secure data networks. Similarly, the healthcare sector relies on Systems Engineers to develop interoperable electronic health records (EHR) systems that comply with federal regulations like HIPAA.</w:t>
      </w:r>
    </w:p>
    <w:p>
      <w:pPr>
        <w:pStyle w:val="BodyText"/>
      </w:pPr>
      <w:r>
        <w:t xml:space="preserve">The United States Miami also benefits from federal initiatives aimed at modernizing infrastructure through grants and public-private partnerships. Systems Engineers in this region often work on projects funded by agencies such as the U.S. Department of Transportation or the Federal Emergency Management Agency (FEMA). These projects include the development of smart traffic systems, resilient power grids, and disaster response technologies tailored to Miami’s geographical vulnerabilities.</w:t>
      </w:r>
    </w:p>
    <w:bookmarkEnd w:id="22"/>
    <w:bookmarkStart w:id="23" w:name="challenges-and-opportunities"/>
    <w:p>
      <w:pPr>
        <w:pStyle w:val="Heading2"/>
      </w:pPr>
      <w:r>
        <w:t xml:space="preserve">Challenges and Opportunities</w:t>
      </w:r>
    </w:p>
    <w:p>
      <w:pPr>
        <w:pStyle w:val="FirstParagraph"/>
      </w:pPr>
      <w:r>
        <w:t xml:space="preserve">Despite its growth, Miami faces significant challenges that Systems Engineers must address. The city’s aging infrastructure—particularly its water management systems and road networks—requires modernization to meet the needs of a population projected to exceed 7 million by 2040. Additionally, the rise of cyber threats targeting critical infrastructure necessitates continuous innovation in security protocols and incident response strategies.</w:t>
      </w:r>
    </w:p>
    <w:p>
      <w:pPr>
        <w:pStyle w:val="BodyText"/>
      </w:pPr>
      <w:r>
        <w:t xml:space="preserve">Opportunities for Systems Engineers in Miami are equally abundant. The city’s commitment to becoming a “smart city” through initiatives like the Miami Smart City Challenge provides a platform for deploying cutting-edge technologies such as IoT sensors, AI-driven analytics, and autonomous systems. These projects not only enhance urban efficiency but also attract investment from global tech firms seeking to establish operations in the region.</w:t>
      </w:r>
    </w:p>
    <w:bookmarkEnd w:id="23"/>
    <w:bookmarkStart w:id="24" w:name="educational-and-professional-development"/>
    <w:p>
      <w:pPr>
        <w:pStyle w:val="Heading2"/>
      </w:pPr>
      <w:r>
        <w:t xml:space="preserve">Educational and Professional Development</w:t>
      </w:r>
    </w:p>
    <w:p>
      <w:pPr>
        <w:pStyle w:val="FirstParagraph"/>
      </w:pPr>
      <w:r>
        <w:t xml:space="preserve">To thrive as a Systems Engineer in United States Miami, professionals must pursue advanced education and certifications. A bachelor’s degree in systems engineering, computer science, or electrical engineering is typically required, with many employers preferring candidates who hold master’s degrees or specialized certifications such as the Project Management Professional (PMP) or Certified Information Systems Security Professional (CISSP). Institutions like the University of Miami and Florida International University offer programs tailored to the needs of systems engineers working in urban environments.</w:t>
      </w:r>
    </w:p>
    <w:p>
      <w:pPr>
        <w:pStyle w:val="BodyText"/>
      </w:pPr>
      <w:r>
        <w:t xml:space="preserve">Continuous professional development is also essential, as technological advancements and regulatory changes occur rapidly. Systems Engineers in Miami are encouraged to participate in industry conferences, such as those hosted by the International Council on Systems Engineering (INCOSE), and to engage with local professional organizations that focus on infrastructure innovation and sustainability.</w:t>
      </w:r>
    </w:p>
    <w:bookmarkEnd w:id="24"/>
    <w:bookmarkStart w:id="25" w:name="conclusion"/>
    <w:p>
      <w:pPr>
        <w:pStyle w:val="Heading2"/>
      </w:pPr>
      <w:r>
        <w:t xml:space="preserve">Conclusion</w:t>
      </w:r>
    </w:p>
    <w:p>
      <w:pPr>
        <w:pStyle w:val="FirstParagraph"/>
      </w:pPr>
      <w:r>
        <w:t xml:space="preserve">In conclusion, the role of a Systems Engineer in United States Miami is integral to the city’s ability to adapt to contemporary challenges while fostering economic growth. By integrating technical expertise with an understanding of regional priorities, these professionals contribute to the development of resilient, efficient, and inclusive systems that define Miami’s future. As the city continues to evolve as a global leader in technology and sustainability, the demand for skilled Systems Engineers will only grow, ensuring their pivotal role in shaping the infrastructure of tomorrow.</w:t>
      </w:r>
    </w:p>
    <w:p>
      <w:pPr>
        <w:pStyle w:val="BodyText"/>
      </w:pPr>
      <w:r>
        <w:t xml:space="preserve">This abstract academic document underscores the critical importance of Systems Engineers in United States Miami, highlighting their contributions to urban development, economic stability, and environmental resilience. It serves as a foundational reference for policymakers, educators, and industry leaders seeking to align systemic innovation with the unique needs of this dynamic metropolitan area.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States Miami</dc:title>
  <dc:creator/>
  <dc:language>en</dc:language>
  <cp:keywords/>
  <dcterms:created xsi:type="dcterms:W3CDTF">2026-07-20T09:21:38Z</dcterms:created>
  <dcterms:modified xsi:type="dcterms:W3CDTF">2026-07-20T09:21:38Z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