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7" w:name="X29910faa2ad9ca1a26fbf45e9a648386a065eb0"/>
    <w:p>
      <w:pPr>
        <w:pStyle w:val="Heading1"/>
      </w:pPr>
      <w:r>
        <w:t xml:space="preserve">Abstract Academic Document on the Role of a Systems Engineer in Venezuela Caracas</w:t>
      </w:r>
    </w:p>
    <w:p>
      <w:pPr>
        <w:pStyle w:val="FirstParagraph"/>
      </w:pPr>
      <w:r>
        <w:rPr>
          <w:bCs/>
          <w:b/>
        </w:rPr>
        <w:t xml:space="preserve">Keywords:</w:t>
      </w:r>
      <w:r>
        <w:t xml:space="preserve"> </w:t>
      </w:r>
      <w:r>
        <w:t xml:space="preserve">Abstract academic, Systems Engineer, Venezuela Caracas</w:t>
      </w:r>
    </w:p>
    <w:bookmarkStart w:id="20" w:name="introduction"/>
    <w:p>
      <w:pPr>
        <w:pStyle w:val="Heading2"/>
      </w:pPr>
      <w:r>
        <w:t xml:space="preserve">Introduction</w:t>
      </w:r>
    </w:p>
    <w:p>
      <w:pPr>
        <w:pStyle w:val="FirstParagraph"/>
      </w:pPr>
      <w:r>
        <w:t xml:space="preserve">The concept of a</w:t>
      </w:r>
      <w:r>
        <w:t xml:space="preserve"> </w:t>
      </w:r>
      <w:r>
        <w:rPr>
          <w:iCs/>
          <w:i/>
          <w:bCs/>
          <w:b/>
        </w:rPr>
        <w:t xml:space="preserve">"Systems Engineer"</w:t>
      </w:r>
      <w:r>
        <w:t xml:space="preserve">, as defined in the context of modern engineering disciplines, encompasses the integration of technical, managerial, and interdisciplinary approaches to design, analyze, and optimize complex systems. In the unique socio-economic landscape of</w:t>
      </w:r>
      <w:r>
        <w:t xml:space="preserve"> </w:t>
      </w:r>
      <w:r>
        <w:rPr>
          <w:bCs/>
          <w:b/>
        </w:rPr>
        <w:t xml:space="preserve">Venezuela Caracas</w:t>
      </w:r>
      <w:r>
        <w:t xml:space="preserve">, this role takes on added significance due to the region's challenges in infrastructure development, technological adaptation, and economic instability. This abstract academic document explores the theoretical framework of a Systems Engineer within the context of Venezuela’s capital city, emphasizing its relevance to local needs, educational requirements, and practical applications. The analysis is structured to address both the conceptual underpinnings of Systems Engineering as a discipline and its localized implementation in Caracas.</w:t>
      </w:r>
    </w:p>
    <w:bookmarkEnd w:id="20"/>
    <w:bookmarkStart w:id="21" w:name="X74997136eb95971330a3e7874efdf0215ab0e18"/>
    <w:p>
      <w:pPr>
        <w:pStyle w:val="Heading2"/>
      </w:pPr>
      <w:r>
        <w:t xml:space="preserve">Theoretical Framework of a Systems Engineer</w:t>
      </w:r>
    </w:p>
    <w:p>
      <w:pPr>
        <w:pStyle w:val="FirstParagraph"/>
      </w:pPr>
      <w:r>
        <w:t xml:space="preserve">A</w:t>
      </w:r>
      <w:r>
        <w:t xml:space="preserve"> </w:t>
      </w:r>
      <w:r>
        <w:rPr>
          <w:iCs/>
          <w:i/>
          <w:bCs/>
          <w:b/>
        </w:rPr>
        <w:t xml:space="preserve">"Systems Engineer"</w:t>
      </w:r>
      <w:r>
        <w:t xml:space="preserve"> </w:t>
      </w:r>
      <w:r>
        <w:t xml:space="preserve">is a professional who applies systems thinking to solve complex problems by coordinating multidisciplinary teams, managing project lifecycles, and ensuring alignment between technical solutions and organizational goals. Rooted in fields such as mechanical engineering, computer science, and industrial management, Systems Engineering emphasizes holistic approaches to system design. In the academic context of Venezuela Caracas, this discipline is often taught within university programs that blend theoretical coursework with hands-on training in simulation tools like MATLAB/Simulink or CAD software.</w:t>
      </w:r>
    </w:p>
    <w:p>
      <w:pPr>
        <w:pStyle w:val="BodyText"/>
      </w:pPr>
      <w:r>
        <w:t xml:space="preserve">The</w:t>
      </w:r>
      <w:r>
        <w:t xml:space="preserve"> </w:t>
      </w:r>
      <w:r>
        <w:rPr>
          <w:bCs/>
          <w:b/>
        </w:rPr>
        <w:t xml:space="preserve">Venezuela Caracas</w:t>
      </w:r>
      <w:r>
        <w:t xml:space="preserve"> </w:t>
      </w:r>
      <w:r>
        <w:t xml:space="preserve">region presents unique challenges for Systems Engineers due to its reliance on aging infrastructure, energy shortages, and limited access to cutting-edge technologies. These conditions necessitate innovative solutions tailored to local constraints. For instance, a Systems Engineer in Caracas might focus on optimizing public transportation networks using predictive analytics or designing energy-efficient buildings despite frequent power outages.</w:t>
      </w:r>
    </w:p>
    <w:bookmarkEnd w:id="21"/>
    <w:bookmarkStart w:id="22" w:name="X029f205f9bd8a40f8c464df7fd5d9aab9188c60"/>
    <w:p>
      <w:pPr>
        <w:pStyle w:val="Heading2"/>
      </w:pPr>
      <w:r>
        <w:t xml:space="preserve">Role and Responsibilities of a Systems Engineer in Venezuela Caracas</w:t>
      </w:r>
    </w:p>
    <w:p>
      <w:pPr>
        <w:pStyle w:val="FirstParagraph"/>
      </w:pPr>
      <w:r>
        <w:t xml:space="preserve">In the</w:t>
      </w:r>
      <w:r>
        <w:t xml:space="preserve"> </w:t>
      </w:r>
      <w:r>
        <w:rPr>
          <w:bCs/>
          <w:b/>
        </w:rPr>
        <w:t xml:space="preserve">Venezuela Caracas</w:t>
      </w:r>
      <w:r>
        <w:t xml:space="preserve"> </w:t>
      </w:r>
      <w:r>
        <w:t xml:space="preserve">context, a Systems Engineer serves as a bridge between technical innovation and societal needs. Their responsibilities include:</w:t>
      </w:r>
    </w:p>
    <w:p>
      <w:pPr>
        <w:numPr>
          <w:ilvl w:val="0"/>
          <w:numId w:val="1001"/>
        </w:numPr>
        <w:pStyle w:val="Compact"/>
      </w:pPr>
      <w:r>
        <w:rPr>
          <w:bCs/>
          <w:b/>
        </w:rPr>
        <w:t xml:space="preserve">Analyzing systemic inefficiencies:</w:t>
      </w:r>
      <w:r>
        <w:t xml:space="preserve"> </w:t>
      </w:r>
      <w:r>
        <w:t xml:space="preserve">Identifying bottlenecks in public services like healthcare, education, or energy distribution through data-driven methodologies.</w:t>
      </w:r>
    </w:p>
    <w:p>
      <w:pPr>
        <w:numPr>
          <w:ilvl w:val="0"/>
          <w:numId w:val="1001"/>
        </w:numPr>
        <w:pStyle w:val="Compact"/>
      </w:pPr>
      <w:r>
        <w:rPr>
          <w:bCs/>
          <w:b/>
        </w:rPr>
        <w:t xml:space="preserve">Designing adaptive solutions:</w:t>
      </w:r>
      <w:r>
        <w:t xml:space="preserve"> </w:t>
      </w:r>
      <w:r>
        <w:t xml:space="preserve">Creating systems that prioritize resilience against economic fluctuations and environmental risks. Examples include decentralized water supply networks or renewable energy microgrids.</w:t>
      </w:r>
    </w:p>
    <w:p>
      <w:pPr>
        <w:numPr>
          <w:ilvl w:val="0"/>
          <w:numId w:val="1001"/>
        </w:numPr>
        <w:pStyle w:val="Compact"/>
      </w:pPr>
      <w:r>
        <w:rPr>
          <w:bCs/>
          <w:b/>
        </w:rPr>
        <w:t xml:space="preserve">Collaborating with policymakers:</w:t>
      </w:r>
      <w:r>
        <w:t xml:space="preserve"> </w:t>
      </w:r>
      <w:r>
        <w:t xml:space="preserve">Advising government agencies on infrastructure projects, such as upgrading roadways or integrating smart technologies into urban planning.</w:t>
      </w:r>
    </w:p>
    <w:p>
      <w:pPr>
        <w:numPr>
          <w:ilvl w:val="0"/>
          <w:numId w:val="1001"/>
        </w:numPr>
        <w:pStyle w:val="Compact"/>
      </w:pPr>
      <w:r>
        <w:rPr>
          <w:bCs/>
          <w:b/>
        </w:rPr>
        <w:t xml:space="preserve">Educating communities:</w:t>
      </w:r>
      <w:r>
        <w:t xml:space="preserve"> </w:t>
      </w:r>
      <w:r>
        <w:t xml:space="preserve">Promoting digital literacy and sustainable practices to ensure the long-term success of engineered systems.</w:t>
      </w:r>
    </w:p>
    <w:p>
      <w:pPr>
        <w:pStyle w:val="FirstParagraph"/>
      </w:pPr>
      <w:r>
        <w:t xml:space="preserve">The role also demands a deep understanding of Venezuela’s socio-political environment. For instance, Systems Engineers in Caracas must navigate bureaucratic hurdles, currency devaluation impacts on project budgets, and the need for cost-effective materials due to import restrictions. This requires a balance between academic rigor and pragmatic problem-solving.</w:t>
      </w:r>
    </w:p>
    <w:bookmarkEnd w:id="22"/>
    <w:bookmarkStart w:id="23" w:name="X0044ddbc72507369f8164318c4bf3db36a3d251"/>
    <w:p>
      <w:pPr>
        <w:pStyle w:val="Heading2"/>
      </w:pPr>
      <w:r>
        <w:t xml:space="preserve">Educational Requirements and Institutions in Venezuela Caracas</w:t>
      </w:r>
    </w:p>
    <w:p>
      <w:pPr>
        <w:pStyle w:val="FirstParagraph"/>
      </w:pPr>
      <w:r>
        <w:t xml:space="preserve">In</w:t>
      </w:r>
      <w:r>
        <w:t xml:space="preserve"> </w:t>
      </w:r>
      <w:r>
        <w:rPr>
          <w:bCs/>
          <w:b/>
        </w:rPr>
        <w:t xml:space="preserve">Venezuela Caracas</w:t>
      </w:r>
      <w:r>
        <w:t xml:space="preserve">, aspiring Systems Engineers typically pursue undergraduate degrees in Systems Engineering, Electrical Engineering, or Industrial Engineering at accredited universities. Key institutions include the</w:t>
      </w:r>
      <w:r>
        <w:t xml:space="preserve"> </w:t>
      </w:r>
      <w:r>
        <w:rPr>
          <w:iCs/>
          <w:i/>
        </w:rPr>
        <w:t xml:space="preserve">Universidad Central de Venezuela (UCV)</w:t>
      </w:r>
      <w:r>
        <w:t xml:space="preserve">, the</w:t>
      </w:r>
      <w:r>
        <w:t xml:space="preserve"> </w:t>
      </w:r>
      <w:r>
        <w:rPr>
          <w:iCs/>
          <w:i/>
        </w:rPr>
        <w:t xml:space="preserve">Universidad Simón Bolívar (USB)</w:t>
      </w:r>
      <w:r>
        <w:t xml:space="preserve">, and private institutions like</w:t>
      </w:r>
      <w:r>
        <w:t xml:space="preserve"> </w:t>
      </w:r>
      <w:r>
        <w:rPr>
          <w:iCs/>
          <w:i/>
        </w:rPr>
        <w:t xml:space="preserve">Centro Universitario de Tecnología y Diseño (CUTD)</w:t>
      </w:r>
      <w:r>
        <w:t xml:space="preserve">. These programs emphasize courses in systems modeling, control theory, project management, and software development.</w:t>
      </w:r>
    </w:p>
    <w:p>
      <w:pPr>
        <w:pStyle w:val="BodyText"/>
      </w:pPr>
      <w:r>
        <w:t xml:space="preserve">The academic curriculum in Caracas is increasingly influenced by international standards such as the INCOSE (International Council on Systems Engineering) guidelines. However, there is a growing need to incorporate regional challenges into coursework—for example, modules on disaster resilience or energy poverty mitigation. Students are often encouraged to participate in research projects addressing Venezuela’s unique demands, such as designing solar-powered irrigation systems for agricultural communities.</w:t>
      </w:r>
    </w:p>
    <w:bookmarkEnd w:id="23"/>
    <w:bookmarkStart w:id="24" w:name="X0e4d1baecb538a09e924ef7ec7a9b36a4c3a15d"/>
    <w:p>
      <w:pPr>
        <w:pStyle w:val="Heading2"/>
      </w:pPr>
      <w:r>
        <w:t xml:space="preserve">Challenges and Opportunities for Systems Engineers in Venezuela Caracas</w:t>
      </w:r>
    </w:p>
    <w:p>
      <w:pPr>
        <w:pStyle w:val="FirstParagraph"/>
      </w:pPr>
      <w:r>
        <w:t xml:space="preserve">The</w:t>
      </w:r>
      <w:r>
        <w:t xml:space="preserve"> </w:t>
      </w:r>
      <w:r>
        <w:rPr>
          <w:bCs/>
          <w:b/>
        </w:rPr>
        <w:t xml:space="preserve">Venezuela Caracas</w:t>
      </w:r>
      <w:r>
        <w:t xml:space="preserve"> </w:t>
      </w:r>
      <w:r>
        <w:t xml:space="preserve">environment presents both obstacles and opportunities for Systems Engineers. Key challenges include:</w:t>
      </w:r>
    </w:p>
    <w:p>
      <w:pPr>
        <w:numPr>
          <w:ilvl w:val="0"/>
          <w:numId w:val="1002"/>
        </w:numPr>
        <w:pStyle w:val="Compact"/>
      </w:pPr>
      <w:r>
        <w:rPr>
          <w:bCs/>
          <w:b/>
        </w:rPr>
        <w:t xml:space="preserve">Economic instability:</w:t>
      </w:r>
      <w:r>
        <w:t xml:space="preserve"> </w:t>
      </w:r>
      <w:r>
        <w:t xml:space="preserve">Currency fluctuations and inflation make long-term project planning difficult, requiring adaptive budgeting strategies.</w:t>
      </w:r>
    </w:p>
    <w:p>
      <w:pPr>
        <w:numPr>
          <w:ilvl w:val="0"/>
          <w:numId w:val="1002"/>
        </w:numPr>
        <w:pStyle w:val="Compact"/>
      </w:pPr>
      <w:r>
        <w:rPr>
          <w:bCs/>
          <w:b/>
        </w:rPr>
        <w:t xml:space="preserve">Limited resources:</w:t>
      </w:r>
      <w:r>
        <w:t xml:space="preserve"> </w:t>
      </w:r>
      <w:r>
        <w:t xml:space="preserve">Access to advanced tools or foreign expertise is restricted due to trade sanctions and economic isolation.</w:t>
      </w:r>
    </w:p>
    <w:p>
      <w:pPr>
        <w:numPr>
          <w:ilvl w:val="0"/>
          <w:numId w:val="1002"/>
        </w:numPr>
        <w:pStyle w:val="Compact"/>
      </w:pPr>
      <w:r>
        <w:rPr>
          <w:bCs/>
          <w:b/>
        </w:rPr>
        <w:t xml:space="preserve">Socio-political uncertainty:</w:t>
      </w:r>
      <w:r>
        <w:t xml:space="preserve"> </w:t>
      </w:r>
      <w:r>
        <w:t xml:space="preserve">Frequent policy changes and infrastructure degradation demand continuous recalibration of system designs.</w:t>
      </w:r>
    </w:p>
    <w:p>
      <w:pPr>
        <w:pStyle w:val="FirstParagraph"/>
      </w:pPr>
      <w:r>
        <w:t xml:space="preserve">Deshpite these challenges, the region offers unique opportunities for innovation. For example, Systems Engineers in Caracas are at the forefront of developing low-cost, high-impact solutions like:</w:t>
      </w:r>
    </w:p>
    <w:p>
      <w:pPr>
        <w:numPr>
          <w:ilvl w:val="0"/>
          <w:numId w:val="1003"/>
        </w:numPr>
        <w:pStyle w:val="Compact"/>
      </w:pPr>
      <w:r>
        <w:rPr>
          <w:bCs/>
          <w:b/>
        </w:rPr>
        <w:t xml:space="preserve">Crowdsourced urban mapping:</w:t>
      </w:r>
      <w:r>
        <w:t xml:space="preserve"> </w:t>
      </w:r>
      <w:r>
        <w:t xml:space="preserve">Using open-source tools to update infrastructure data for disaster response planning.</w:t>
      </w:r>
    </w:p>
    <w:p>
      <w:pPr>
        <w:numPr>
          <w:ilvl w:val="0"/>
          <w:numId w:val="1003"/>
        </w:numPr>
        <w:pStyle w:val="Compact"/>
      </w:pPr>
      <w:r>
        <w:rPr>
          <w:bCs/>
          <w:b/>
        </w:rPr>
        <w:t xml:space="preserve">Distributed energy systems:</w:t>
      </w:r>
      <w:r>
        <w:t xml:space="preserve"> </w:t>
      </w:r>
      <w:r>
        <w:t xml:space="preserve">Implementing microgrids powered by solar or wind energy to address electricity shortages.</w:t>
      </w:r>
    </w:p>
    <w:p>
      <w:pPr>
        <w:numPr>
          <w:ilvl w:val="0"/>
          <w:numId w:val="1003"/>
        </w:numPr>
        <w:pStyle w:val="Compact"/>
      </w:pPr>
      <w:r>
        <w:rPr>
          <w:bCs/>
          <w:b/>
        </w:rPr>
        <w:t xml:space="preserve">Educational tech initiatives:</w:t>
      </w:r>
      <w:r>
        <w:t xml:space="preserve"> </w:t>
      </w:r>
      <w:r>
        <w:t xml:space="preserve">Designing online learning platforms accessible via low-bandwidth networks to support STEM education in rural areas.</w:t>
      </w:r>
    </w:p>
    <w:p>
      <w:pPr>
        <w:pStyle w:val="FirstParagraph"/>
      </w:pPr>
      <w:r>
        <w:t xml:space="preserve">The</w:t>
      </w:r>
      <w:r>
        <w:t xml:space="preserve"> </w:t>
      </w:r>
      <w:r>
        <w:rPr>
          <w:iCs/>
          <w:i/>
        </w:rPr>
        <w:t xml:space="preserve">Venezuela Caracas</w:t>
      </w:r>
      <w:r>
        <w:t xml:space="preserve"> </w:t>
      </w:r>
      <w:r>
        <w:t xml:space="preserve">context also highlights the importance of collaboration between academia, industry, and government. For instance, partnerships between universities and NGOs have led to pilot projects such as AI-driven traffic management systems for Caracas’s congested streets.</w:t>
      </w:r>
    </w:p>
    <w:bookmarkEnd w:id="24"/>
    <w:bookmarkStart w:id="25" w:name="X6034d0802f116e20a291374158ba3433402a797"/>
    <w:p>
      <w:pPr>
        <w:pStyle w:val="Heading2"/>
      </w:pPr>
      <w:r>
        <w:t xml:space="preserve">Conclusion: Future Prospects for Systems Engineering in Venezuela Caracas</w:t>
      </w:r>
    </w:p>
    <w:p>
      <w:pPr>
        <w:pStyle w:val="FirstParagraph"/>
      </w:pPr>
      <w:r>
        <w:t xml:space="preserve">The role of a</w:t>
      </w:r>
      <w:r>
        <w:t xml:space="preserve"> </w:t>
      </w:r>
      <w:r>
        <w:rPr>
          <w:iCs/>
          <w:i/>
          <w:bCs/>
          <w:b/>
        </w:rPr>
        <w:t xml:space="preserve">"Systems Engineer"</w:t>
      </w:r>
      <w:r>
        <w:t xml:space="preserve"> </w:t>
      </w:r>
      <w:r>
        <w:t xml:space="preserve">in</w:t>
      </w:r>
      <w:r>
        <w:t xml:space="preserve"> </w:t>
      </w:r>
      <w:r>
        <w:rPr>
          <w:bCs/>
          <w:b/>
        </w:rPr>
        <w:t xml:space="preserve">Venezuela Caracas</w:t>
      </w:r>
      <w:r>
        <w:t xml:space="preserve"> </w:t>
      </w:r>
      <w:r>
        <w:t xml:space="preserve">is both challenging and transformative. As the region grapples with infrastructural decay, economic volatility, and environmental pressures, Systems Engineers are uniquely positioned to drive sustainable development through innovative solutions. This abstract academic document underscores the need for localized education programs that prepare engineers to address Venezuela’s specific challenges while aligning with global engineering standards.</w:t>
      </w:r>
    </w:p>
    <w:p>
      <w:pPr>
        <w:pStyle w:val="BodyText"/>
      </w:pPr>
      <w:r>
        <w:t xml:space="preserve">Future efforts should focus on strengthening ties between universities and industry stakeholders in Caracas, promoting interdisciplinary research, and integrating emerging technologies like IoT (Internet of Things) and blockchain into systems design. By doing so,</w:t>
      </w:r>
      <w:r>
        <w:t xml:space="preserve"> </w:t>
      </w:r>
      <w:r>
        <w:rPr>
          <w:bCs/>
          <w:b/>
        </w:rPr>
        <w:t xml:space="preserve">Venezuela Caracas</w:t>
      </w:r>
      <w:r>
        <w:t xml:space="preserve"> </w:t>
      </w:r>
      <w:r>
        <w:t xml:space="preserve">can leverage the expertise of Systems Engineers to rebuild its infrastructure and foster resilience in the face of adversity.</w:t>
      </w:r>
    </w:p>
    <w:bookmarkEnd w:id="25"/>
    <w:bookmarkStart w:id="26" w:name="references"/>
    <w:p>
      <w:pPr>
        <w:pStyle w:val="Heading2"/>
      </w:pPr>
      <w:r>
        <w:t xml:space="preserve">References</w:t>
      </w:r>
    </w:p>
    <w:p>
      <w:pPr>
        <w:pStyle w:val="FirstParagraph"/>
      </w:pPr>
      <w:r>
        <w:rPr>
          <w:iCs/>
          <w:i/>
        </w:rPr>
        <w:t xml:space="preserve">Incorporating references from academic journals, industry reports, and case studies on systems engineering in Latin America would strengthen this document. For brevity, these are omitted here but are critical for an academic abstract.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Venezuela Caracas</dc:title>
  <dc:creator/>
  <dc:language>en</dc:language>
  <cp:keywords/>
  <dcterms:created xsi:type="dcterms:W3CDTF">2026-07-20T05:13:19Z</dcterms:created>
  <dcterms:modified xsi:type="dcterms:W3CDTF">2026-07-20T05:13:19Z</dcterms:modified>
</cp:coreProperties>
</file>

<file path=docProps/custom.xml><?xml version="1.0" encoding="utf-8"?>
<Properties xmlns="http://schemas.openxmlformats.org/officeDocument/2006/custom-properties" xmlns:vt="http://schemas.openxmlformats.org/officeDocument/2006/docPropsVTypes"/>
</file>