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rPr>
          <w:iCs/>
          <w:i/>
          <w:bCs/>
          <w:b/>
        </w:rPr>
        <w:t xml:space="preserve">Abstract academic</w:t>
      </w:r>
      <w:r>
        <w:t xml:space="preserve">: This paper presents a comprehensive analysis of the role, challenges, and opportunities for</w:t>
      </w:r>
      <w:r>
        <w:t xml:space="preserve"> </w:t>
      </w:r>
      <w:r>
        <w:rPr>
          <w:iCs/>
          <w:i/>
          <w:bCs/>
          <w:b/>
        </w:rPr>
        <w:t xml:space="preserve">Systems Engineer</w:t>
      </w:r>
      <w:r>
        <w:t xml:space="preserve">s in the context of</w:t>
      </w:r>
      <w:r>
        <w:t xml:space="preserve"> </w:t>
      </w:r>
      <w:r>
        <w:rPr>
          <w:bCs/>
          <w:b/>
        </w:rPr>
        <w:t xml:space="preserve">Vietnam Ho Chi Minh City</w:t>
      </w:r>
      <w:r>
        <w:t xml:space="preserve">, a rapidly evolving metropolis that serves as the economic and technological hub of Southeast Asia. As urbanization accelerates and industries demand advanced infrastructure, the integration of interdisciplinary engineering practices has become critical to address complex socio-technical challenges. The</w:t>
      </w:r>
      <w:r>
        <w:t xml:space="preserve"> </w:t>
      </w:r>
      <w:r>
        <w:rPr>
          <w:iCs/>
          <w:i/>
        </w:rPr>
        <w:t xml:space="preserve">Systems Engineer</w:t>
      </w:r>
      <w:r>
        <w:t xml:space="preserve"> </w:t>
      </w:r>
      <w:r>
        <w:t xml:space="preserve">profession, characterized by its focus on holistic problem-solving, system integration, and lifecycle management, is increasingly pivotal in ensuring the seamless operation of technological ecosystems in Vietnam Ho Chi Minh City. This abstract academic document explores the current state of systems engineering education, industry applications, and policy frameworks within the city while highlighting future research directions to bridge existing gaps between academic training and practical needs.</w:t>
      </w:r>
    </w:p>
    <w:p>
      <w:pPr>
        <w:pStyle w:val="BodyText"/>
      </w:pPr>
      <w:r>
        <w:rPr>
          <w:bCs/>
          <w:b/>
        </w:rPr>
        <w:t xml:space="preserve">Vietnam Ho Chi Minh City</w:t>
      </w:r>
      <w:r>
        <w:t xml:space="preserve">, with its population exceeding 10 million and a booming tech sector, has emerged as a key player in regional innovation. The city’s infrastructure projects, from smart transportation networks to energy-efficient buildings, require specialized expertise in systems engineering to optimize performance and sustainability.</w:t>
      </w:r>
      <w:r>
        <w:t xml:space="preserve"> </w:t>
      </w:r>
      <w:r>
        <w:rPr>
          <w:iCs/>
          <w:i/>
        </w:rPr>
        <w:t xml:space="preserve">Systems Engineer</w:t>
      </w:r>
      <w:r>
        <w:t xml:space="preserve">s play a central role in these initiatives by designing frameworks that balance technical feasibility with socio-economic considerations. For instance, the implementation of intelligent traffic management systems or the deployment of 5G networks demands interdisciplinary collaboration among engineers, urban planners, and policymakers—a core competency of</w:t>
      </w:r>
      <w:r>
        <w:t xml:space="preserve"> </w:t>
      </w:r>
      <w:r>
        <w:rPr>
          <w:iCs/>
          <w:i/>
          <w:bCs/>
          <w:b/>
        </w:rPr>
        <w:t xml:space="preserve">Systems Engineer</w:t>
      </w:r>
      <w:r>
        <w:t xml:space="preserve">s. This document argues that Vietnam Ho Chi Minh City’s trajectory as a digital transformation leader necessitates a robust pipeline of skilled</w:t>
      </w:r>
      <w:r>
        <w:t xml:space="preserve"> </w:t>
      </w:r>
      <w:r>
        <w:rPr>
          <w:iCs/>
          <w:i/>
        </w:rPr>
        <w:t xml:space="preserve">Systems Engineer</w:t>
      </w:r>
      <w:r>
        <w:t xml:space="preserve">s who can navigate the complexities of modern infrastructure.</w:t>
      </w:r>
    </w:p>
    <w:p>
      <w:pPr>
        <w:pStyle w:val="BodyText"/>
      </w:pPr>
      <w:r>
        <w:t xml:space="preserve">The academic landscape in Vietnam Ho Chi Minh City has begun to recognize the growing importance of systems engineering. Universities such as the University of Science, Ho Chi Minh City University of Technology, and private institutions like FPT University now offer programs that incorporate systems thinking into curricula. However, these programs often emphasize theoretical knowledge over practical application tailored to local contexts. A critical challenge is aligning academic training with the dynamic demands of industries in Vietnam Ho Chi Minh City. For example, while traditional engineering disciplines focus on specialized areas (e.g., electrical or mechanical engineering),</w:t>
      </w:r>
      <w:r>
        <w:t xml:space="preserve"> </w:t>
      </w:r>
      <w:r>
        <w:rPr>
          <w:iCs/>
          <w:i/>
        </w:rPr>
        <w:t xml:space="preserve">Systems Engineer</w:t>
      </w:r>
      <w:r>
        <w:t xml:space="preserve">s must synthesize knowledge across domains to manage end-to-end systems. This necessitates curricular reforms that prioritize cross-disciplinary projects, industry partnerships, and hands-on training in real-world scenarios specific to the city’s needs.</w:t>
      </w:r>
    </w:p>
    <w:p>
      <w:pPr>
        <w:pStyle w:val="BodyText"/>
      </w:pPr>
      <w:r>
        <w:t xml:space="preserve">The role of</w:t>
      </w:r>
      <w:r>
        <w:t xml:space="preserve"> </w:t>
      </w:r>
      <w:r>
        <w:rPr>
          <w:iCs/>
          <w:i/>
          <w:bCs/>
          <w:b/>
        </w:rPr>
        <w:t xml:space="preserve">Systems Engineer</w:t>
      </w:r>
      <w:r>
        <w:t xml:space="preserve">s extends beyond technical execution; they are also key stakeholders in policy development and risk mitigation. In Vietnam Ho Chi Minh City, rapid urbanization has led to pressing issues such as traffic congestion, energy shortages, and cybersecurity vulnerabilities.</w:t>
      </w:r>
      <w:r>
        <w:t xml:space="preserve"> </w:t>
      </w:r>
      <w:r>
        <w:rPr>
          <w:iCs/>
          <w:i/>
        </w:rPr>
        <w:t xml:space="preserve">Systems Engineer</w:t>
      </w:r>
      <w:r>
        <w:t xml:space="preserve">s are tasked with developing integrated solutions that address these challenges through systemic analysis. For instance, the city’s Smart City initiative requires systems engineers to design interoperable platforms for data collection and analysis from diverse sources (e.g., IoT sensors, public transportation networks). This abstract academic document underscores the need for</w:t>
      </w:r>
      <w:r>
        <w:t xml:space="preserve"> </w:t>
      </w:r>
      <w:r>
        <w:rPr>
          <w:iCs/>
          <w:i/>
        </w:rPr>
        <w:t xml:space="preserve">Systems Engineer</w:t>
      </w:r>
      <w:r>
        <w:t xml:space="preserve">s to be adept in emerging technologies such as artificial intelligence, blockchain, and cloud computing while adhering to regulatory frameworks specific to Vietnam Ho Chi Minh City.</w:t>
      </w:r>
    </w:p>
    <w:p>
      <w:pPr>
        <w:pStyle w:val="BodyText"/>
      </w:pPr>
      <w:r>
        <w:t xml:space="preserve">The demand for</w:t>
      </w:r>
      <w:r>
        <w:t xml:space="preserve"> </w:t>
      </w:r>
      <w:r>
        <w:rPr>
          <w:iCs/>
          <w:i/>
          <w:bCs/>
          <w:b/>
        </w:rPr>
        <w:t xml:space="preserve">Systems Engineer</w:t>
      </w:r>
      <w:r>
        <w:t xml:space="preserve">s in Vietnam Ho Chi Minh City is further fueled by the city’s status as a manufacturing and IT outsourcing hub. Multinational corporations operating in the region often require systems engineers to manage complex supply chains, ensure compliance with international standards, and optimize operational efficiency. However, a significant gap persists between academic programs and industry expectations. Many graduates lack exposure to tools like SysML (Systems Modeling Language) or failure mode and effects analysis (FMEA), which are essential for systems engineering practice in Vietnam Ho Chi Minh City’s industries. This document calls for closer collaboration between academia, industry stakeholders, and government agencies to co-develop training modules that reflect the city’s unique socio-technical environment.</w:t>
      </w:r>
    </w:p>
    <w:p>
      <w:pPr>
        <w:pStyle w:val="BodyText"/>
      </w:pPr>
      <w:r>
        <w:t xml:space="preserve">In addition to technical expertise,</w:t>
      </w:r>
      <w:r>
        <w:t xml:space="preserve"> </w:t>
      </w:r>
      <w:r>
        <w:rPr>
          <w:iCs/>
          <w:i/>
        </w:rPr>
        <w:t xml:space="preserve">Systems Engineer</w:t>
      </w:r>
      <w:r>
        <w:t xml:space="preserve">s in Vietnam Ho Chi Minh City must navigate cultural and regulatory landscapes that influence project outcomes. For example, the Vietnamese government’s emphasis on sustainable development requires systems engineers to incorporate environmental considerations into their designs. Furthermore, the city’s diverse population necessitates solutions that are inclusive and adaptable to varying user needs. This abstract academic paper highlights the importance of soft skills such as communication, stakeholder management, and ethical decision-making for</w:t>
      </w:r>
      <w:r>
        <w:t xml:space="preserve"> </w:t>
      </w:r>
      <w:r>
        <w:rPr>
          <w:iCs/>
          <w:i/>
        </w:rPr>
        <w:t xml:space="preserve">Systems Engineer</w:t>
      </w:r>
      <w:r>
        <w:t xml:space="preserve">s operating in Vietnam Ho Chi Minh City’s multicultural environment.</w:t>
      </w:r>
    </w:p>
    <w:p>
      <w:pPr>
        <w:pStyle w:val="BodyText"/>
      </w:pPr>
      <w:r>
        <w:t xml:space="preserve">The future of systems engineering in Vietnam Ho Chi Minh City hinges on addressing these multifaceted challenges. Academic institutions must evolve their curricula to emphasize interdisciplinary learning, while industries should invest in internships and mentorship programs for students. Policymakers, meanwhile, need to create incentives for innovation and ensure that regulatory frameworks support the deployment of systems engineering solutions. This document concludes by advocating for</w:t>
      </w:r>
      <w:r>
        <w:t xml:space="preserve"> </w:t>
      </w:r>
      <w:r>
        <w:rPr>
          <w:iCs/>
          <w:i/>
          <w:bCs/>
          <w:b/>
        </w:rPr>
        <w:t xml:space="preserve">Systems Engineer</w:t>
      </w:r>
      <w:r>
        <w:t xml:space="preserve">s to be at the forefront of Vietnam Ho Chi Minh City’s transformation into a smart, resilient metropolis—one that harmonizes technological advancement with societal well-being.</w:t>
      </w:r>
    </w:p>
    <w:p>
      <w:pPr>
        <w:pStyle w:val="BodyText"/>
      </w:pPr>
      <w:r>
        <w:rPr>
          <w:bCs/>
          <w:b/>
        </w:rPr>
        <w:t xml:space="preserve">Vietnam Ho Chi Minh City</w:t>
      </w:r>
      <w:r>
        <w:t xml:space="preserve">, as a beacon of progress in Southeast Asia, stands to benefit immensely from the expertise of</w:t>
      </w:r>
      <w:r>
        <w:t xml:space="preserve"> </w:t>
      </w:r>
      <w:r>
        <w:rPr>
          <w:iCs/>
          <w:i/>
        </w:rPr>
        <w:t xml:space="preserve">Systems Engineer</w:t>
      </w:r>
      <w:r>
        <w:t xml:space="preserve">s. Their ability to integrate technical systems with human and environmental factors will be crucial in shaping the city’s future. This</w:t>
      </w:r>
      <w:r>
        <w:t xml:space="preserve"> </w:t>
      </w:r>
      <w:r>
        <w:rPr>
          <w:iCs/>
          <w:i/>
          <w:bCs/>
          <w:b/>
        </w:rPr>
        <w:t xml:space="preserve">Abstract academic</w:t>
      </w:r>
      <w:r>
        <w:t xml:space="preserve"> </w:t>
      </w:r>
      <w:r>
        <w:t xml:space="preserve">serves as a call to action for stakeholders across academia, industry, and government to prioritize systems engineering education and practice in Vietnam Ho Chi Minh City, ensuring that its aspirations align with the realities of a rapidly changing world.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Vietnam Ho Chi Minh City</dc:title>
  <dc:creator/>
  <cp:keywords/>
  <dcterms:created xsi:type="dcterms:W3CDTF">2026-07-21T05:12:51Z</dcterms:created>
  <dcterms:modified xsi:type="dcterms:W3CDTF">2026-07-21T05:12:51Z</dcterms:modified>
</cp:coreProperties>
</file>

<file path=docProps/custom.xml><?xml version="1.0" encoding="utf-8"?>
<Properties xmlns="http://schemas.openxmlformats.org/officeDocument/2006/custom-properties" xmlns:vt="http://schemas.openxmlformats.org/officeDocument/2006/docPropsVTypes"/>
</file>