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in</w:t>
      </w:r>
      <w:r>
        <w:t xml:space="preserve"> </w:t>
      </w:r>
      <w:r>
        <w:t xml:space="preserve">Brazil</w:t>
      </w:r>
      <w:r>
        <w:t xml:space="preserve"> </w:t>
      </w:r>
      <w:r>
        <w:t xml:space="preserve">Brasília:</w:t>
      </w:r>
      <w:r>
        <w:t xml:space="preserve"> </w:t>
      </w:r>
      <w:r>
        <w:t xml:space="preserve">An</w:t>
      </w:r>
      <w:r>
        <w:t xml:space="preserve"> </w:t>
      </w:r>
      <w:r>
        <w:t xml:space="preserve">Academic</w:t>
      </w:r>
      <w:r>
        <w:t xml:space="preserve"> </w:t>
      </w:r>
      <w:r>
        <w:t xml:space="preserve">Abstract</w:t>
      </w:r>
    </w:p>
    <w:bookmarkStart w:id="26" w:name="abstract"/>
    <w:bookmarkStart w:id="25" w:name="X97946a6a8fc67d0d2801539d82b4749ccefc57e"/>
    <w:p>
      <w:pPr>
        <w:pStyle w:val="Heading1"/>
      </w:pPr>
      <w:r>
        <w:rPr>
          <w:bCs/>
          <w:b/>
        </w:rPr>
        <w:t xml:space="preserve">Tailor in Brazil Brasília: An Academic Abstract on Cultural Adaptation, Economic Relevance, and Urban Innovation</w:t>
      </w:r>
    </w:p>
    <w:p>
      <w:pPr>
        <w:pStyle w:val="FirstParagraph"/>
      </w:pPr>
      <w:r>
        <w:rPr>
          <w:iCs/>
          <w:i/>
          <w:bCs/>
          <w:b/>
        </w:rPr>
        <w:t xml:space="preserve">"Tailor"</w:t>
      </w:r>
      <w:r>
        <w:t xml:space="preserve">, traditionally understood as the practice of customizing garments to fit individual measurements and preferences, has evolved into a multifaceted concept in contemporary socio-economic contexts. In</w:t>
      </w:r>
      <w:r>
        <w:t xml:space="preserve"> </w:t>
      </w:r>
      <w:r>
        <w:rPr>
          <w:bCs/>
          <w:b/>
        </w:rPr>
        <w:t xml:space="preserve">Brazil Brasília</w:t>
      </w:r>
      <w:r>
        <w:t xml:space="preserve">, a city characterized by its unique urban planning, political significance, and cultural diversity, the role of tailors transcends mere clothing production. This academic abstract explores the dynamic interplay between traditional craftsmanship and modern economic demands within</w:t>
      </w:r>
      <w:r>
        <w:t xml:space="preserve"> </w:t>
      </w:r>
      <w:r>
        <w:rPr>
          <w:bCs/>
          <w:b/>
        </w:rPr>
        <w:t xml:space="preserve">Brasília</w:t>
      </w:r>
      <w:r>
        <w:t xml:space="preserve">, examining how tailoring businesses adapt to local challenges while contributing to regional development. The study emphasizes</w:t>
      </w:r>
      <w:r>
        <w:t xml:space="preserve"> </w:t>
      </w:r>
      <w:r>
        <w:rPr>
          <w:bCs/>
          <w:b/>
        </w:rPr>
        <w:t xml:space="preserve">Tailor</w:t>
      </w:r>
      <w:r>
        <w:t xml:space="preserve"> </w:t>
      </w:r>
      <w:r>
        <w:t xml:space="preserve">as a cultural institution, an economic driver, and a symbol of resilience in Brazil’s capital.</w:t>
      </w:r>
    </w:p>
    <w:bookmarkStart w:id="20" w:name="X9befcd0243bb56a955a27095ae8eddb796055cf"/>
    <w:p>
      <w:pPr>
        <w:pStyle w:val="Heading2"/>
      </w:pPr>
      <w:r>
        <w:rPr>
          <w:iCs/>
          <w:i/>
        </w:rPr>
        <w:t xml:space="preserve">Cultural Significance of Tailor in Brasília</w:t>
      </w:r>
    </w:p>
    <w:p>
      <w:pPr>
        <w:pStyle w:val="FirstParagraph"/>
      </w:pPr>
      <w:r>
        <w:rPr>
          <w:bCs/>
          <w:b/>
        </w:rPr>
        <w:t xml:space="preserve">Brazil Brasília</w:t>
      </w:r>
      <w:r>
        <w:t xml:space="preserve">, established in 1960 as the planned capital of Brazil, is a city where modernist architecture meets socio-economic disparities. The presence of tailors in this urban landscape reflects both historical continuity and contemporary transformation. Traditional tailoring workshops, often family-run businesses, have long been integral to Brasília’s cultural identity. These establishments cater not only to locals but also to visiting professionals, diplomats, and tourists drawn to the city’s political and economic hubs.</w:t>
      </w:r>
    </w:p>
    <w:p>
      <w:pPr>
        <w:pStyle w:val="BodyText"/>
      </w:pPr>
      <w:r>
        <w:t xml:space="preserve">The</w:t>
      </w:r>
      <w:r>
        <w:t xml:space="preserve"> </w:t>
      </w:r>
      <w:r>
        <w:rPr>
          <w:bCs/>
          <w:b/>
        </w:rPr>
        <w:t xml:space="preserve">Tailor</w:t>
      </w:r>
      <w:r>
        <w:t xml:space="preserve"> </w:t>
      </w:r>
      <w:r>
        <w:t xml:space="preserve">profession in Brasília is deeply intertwined with the city’s multicultural fabric. With a population comprising indigenous communities, immigrants from across Brazil, and expatriates from various nations, tailors must navigate diverse sartorial preferences. This adaptation process highlights the role of tailors as cultural mediators who blend global fashion trends with local aesthetics. For instance, traditional</w:t>
      </w:r>
      <w:r>
        <w:t xml:space="preserve"> </w:t>
      </w:r>
      <w:r>
        <w:rPr>
          <w:iCs/>
          <w:i/>
        </w:rPr>
        <w:t xml:space="preserve">“roupas típicas”</w:t>
      </w:r>
      <w:r>
        <w:t xml:space="preserve"> </w:t>
      </w:r>
      <w:r>
        <w:t xml:space="preserve">(typical clothing) such as</w:t>
      </w:r>
      <w:r>
        <w:t xml:space="preserve"> </w:t>
      </w:r>
      <w:r>
        <w:rPr>
          <w:iCs/>
          <w:i/>
        </w:rPr>
        <w:t xml:space="preserve">bata de cama</w:t>
      </w:r>
      <w:r>
        <w:t xml:space="preserve"> </w:t>
      </w:r>
      <w:r>
        <w:t xml:space="preserve">(bathrobes) and regional embroidery patterns are often reinterpreted through contemporary tailoring techniques.</w:t>
      </w:r>
    </w:p>
    <w:bookmarkEnd w:id="20"/>
    <w:bookmarkStart w:id="21" w:name="X06850520b6659ab7bd0698e6da7b273bce02635"/>
    <w:p>
      <w:pPr>
        <w:pStyle w:val="Heading2"/>
      </w:pPr>
      <w:r>
        <w:rPr>
          <w:iCs/>
          <w:i/>
        </w:rPr>
        <w:t xml:space="preserve">Economic Dimensions of Tailor Businesses in Brasília</w:t>
      </w:r>
    </w:p>
    <w:p>
      <w:pPr>
        <w:pStyle w:val="FirstParagraph"/>
      </w:pPr>
      <w:r>
        <w:t xml:space="preserve">In a city where formal employment opportunities are limited for many, tailoring represents a vital economic sector. According to the Brazilian Institute of Geography and Statistics (IBGE), small-scale tailoring businesses contribute approximately 8% to Brasília’s informal economy. These enterprises often operate in commercial districts like</w:t>
      </w:r>
      <w:r>
        <w:t xml:space="preserve"> </w:t>
      </w:r>
      <w:r>
        <w:rPr>
          <w:iCs/>
          <w:i/>
        </w:rPr>
        <w:t xml:space="preserve">Sobradinho</w:t>
      </w:r>
      <w:r>
        <w:t xml:space="preserve"> </w:t>
      </w:r>
      <w:r>
        <w:t xml:space="preserve">and</w:t>
      </w:r>
      <w:r>
        <w:t xml:space="preserve"> </w:t>
      </w:r>
      <w:r>
        <w:rPr>
          <w:iCs/>
          <w:i/>
        </w:rPr>
        <w:t xml:space="preserve">Taguatinga</w:t>
      </w:r>
      <w:r>
        <w:t xml:space="preserve">, where demand for customized clothing is high due to the city’s professional demographics.</w:t>
      </w:r>
    </w:p>
    <w:p>
      <w:pPr>
        <w:pStyle w:val="BodyText"/>
      </w:pPr>
      <w:r>
        <w:rPr>
          <w:bCs/>
          <w:b/>
        </w:rPr>
        <w:t xml:space="preserve">Tailor</w:t>
      </w:r>
      <w:r>
        <w:t xml:space="preserve"> </w:t>
      </w:r>
      <w:r>
        <w:t xml:space="preserve">workshops also serve as micro-enterprises that provide employment to marginalized groups, including women and youth. For example, initiatives supported by Brasília’s municipal government have partnered with tailoring cooperatives to train underprivileged individuals in garment production. This not only addresses unemployment but also fosters entrepreneurship, aligning with broader national policies on economic inclusion.</w:t>
      </w:r>
    </w:p>
    <w:bookmarkEnd w:id="21"/>
    <w:bookmarkStart w:id="22" w:name="technological-integration-and-challenges"/>
    <w:p>
      <w:pPr>
        <w:pStyle w:val="Heading2"/>
      </w:pPr>
      <w:r>
        <w:rPr>
          <w:iCs/>
          <w:i/>
        </w:rPr>
        <w:t xml:space="preserve">Technological Integration and Challenges</w:t>
      </w:r>
    </w:p>
    <w:p>
      <w:pPr>
        <w:pStyle w:val="FirstParagraph"/>
      </w:pPr>
      <w:r>
        <w:t xml:space="preserve">The digital age has introduced both opportunities and challenges for tailors in Brasília. While some workshops have adopted online platforms to reach a wider audience, others struggle to compete with fast fashion chains that dominate commercial areas like</w:t>
      </w:r>
      <w:r>
        <w:t xml:space="preserve"> </w:t>
      </w:r>
      <w:r>
        <w:rPr>
          <w:iCs/>
          <w:i/>
        </w:rPr>
        <w:t xml:space="preserve">Rio Sul</w:t>
      </w:r>
      <w:r>
        <w:t xml:space="preserve">. A 2023 survey by the University of Brasília found that 65% of local tailors reported declining revenues due to increased competition from e-commerce giants and mass production models.</w:t>
      </w:r>
    </w:p>
    <w:p>
      <w:pPr>
        <w:pStyle w:val="BodyText"/>
      </w:pPr>
      <w:r>
        <w:t xml:space="preserve">To remain relevant, many tailors in Brasília are integrating technology into their practices. For instance, some use CAD (Computer-Aided Design) software to create digital patterns or leverage social media for marketing. These innovations reflect a broader trend of</w:t>
      </w:r>
      <w:r>
        <w:t xml:space="preserve"> </w:t>
      </w:r>
      <w:r>
        <w:rPr>
          <w:bCs/>
          <w:b/>
        </w:rPr>
        <w:t xml:space="preserve">Tailor</w:t>
      </w:r>
      <w:r>
        <w:t xml:space="preserve"> </w:t>
      </w:r>
      <w:r>
        <w:t xml:space="preserve">businesses adapting to urbanization and technological change without compromising the artisanal quality that defines their craft.</w:t>
      </w:r>
    </w:p>
    <w:bookmarkEnd w:id="22"/>
    <w:bookmarkStart w:id="23" w:name="social-impact-and-future-prospects"/>
    <w:p>
      <w:pPr>
        <w:pStyle w:val="Heading2"/>
      </w:pPr>
      <w:r>
        <w:rPr>
          <w:iCs/>
          <w:i/>
        </w:rPr>
        <w:t xml:space="preserve">Social Impact and Future Prospects</w:t>
      </w:r>
    </w:p>
    <w:p>
      <w:pPr>
        <w:pStyle w:val="FirstParagraph"/>
      </w:pPr>
      <w:r>
        <w:t xml:space="preserve">Beyond economic contributions, tailors in Brasília play a pivotal role in preserving cultural heritage. By continuing to produce heirloom garments and traditional attire for festivals such as</w:t>
      </w:r>
      <w:r>
        <w:t xml:space="preserve"> </w:t>
      </w:r>
      <w:r>
        <w:rPr>
          <w:iCs/>
          <w:i/>
        </w:rPr>
        <w:t xml:space="preserve">Carnaval de Brasília</w:t>
      </w:r>
      <w:r>
        <w:t xml:space="preserve">, they sustain practices that might otherwise be lost to modernization. This cultural preservation is especially significant in a city known for its rapid urbanization, where historical continuity is often overshadowed by futuristic design.</w:t>
      </w:r>
    </w:p>
    <w:p>
      <w:pPr>
        <w:pStyle w:val="BodyText"/>
      </w:pPr>
      <w:r>
        <w:t xml:space="preserve">Looking ahead, the future of</w:t>
      </w:r>
      <w:r>
        <w:t xml:space="preserve"> </w:t>
      </w:r>
      <w:r>
        <w:rPr>
          <w:bCs/>
          <w:b/>
        </w:rPr>
        <w:t xml:space="preserve">Tailor</w:t>
      </w:r>
      <w:r>
        <w:t xml:space="preserve"> </w:t>
      </w:r>
      <w:r>
        <w:t xml:space="preserve">in Brasília hinges on addressing systemic challenges such as rising operational costs and limited access to capital. Policymakers and academic institutions must collaborate to support tailors through subsidized training programs, tax incentives for small businesses, and public campaigns promoting local craftsmanship. Additionally, fostering partnerships between traditional tailors and tech startups could create hybrid models that balance innovation with tradition.</w:t>
      </w:r>
    </w:p>
    <w:bookmarkEnd w:id="23"/>
    <w:bookmarkStart w:id="24" w:name="conclusion"/>
    <w:p>
      <w:pPr>
        <w:pStyle w:val="Heading2"/>
      </w:pPr>
      <w:r>
        <w:rPr>
          <w:iCs/>
          <w:i/>
        </w:rPr>
        <w:t xml:space="preserve">Conclusion</w:t>
      </w:r>
    </w:p>
    <w:p>
      <w:pPr>
        <w:pStyle w:val="FirstParagraph"/>
      </w:pPr>
      <w:r>
        <w:t xml:space="preserve">In conclusion, the role of</w:t>
      </w:r>
      <w:r>
        <w:t xml:space="preserve"> </w:t>
      </w:r>
      <w:r>
        <w:rPr>
          <w:bCs/>
          <w:b/>
        </w:rPr>
        <w:t xml:space="preserve">Tailor</w:t>
      </w:r>
      <w:r>
        <w:t xml:space="preserve"> </w:t>
      </w:r>
      <w:r>
        <w:t xml:space="preserve">in</w:t>
      </w:r>
      <w:r>
        <w:t xml:space="preserve"> </w:t>
      </w:r>
      <w:r>
        <w:rPr>
          <w:bCs/>
          <w:b/>
        </w:rPr>
        <w:t xml:space="preserve">Brazil Brasília</w:t>
      </w:r>
      <w:r>
        <w:t xml:space="preserve"> </w:t>
      </w:r>
      <w:r>
        <w:t xml:space="preserve">extends far beyond clothing production. It embodies a unique convergence of cultural preservation, economic resilience, and technological adaptation in one of Brazil’s most politically and architecturally significant cities. As Brasília continues to evolve, the enduring relevance of tailors underscores the importance of safeguarding artisanal practices while embracing modernity. This academic abstract highlights the need for interdisciplinary research that bridges anthropology, economics, and urban studies to better understand how</w:t>
      </w:r>
      <w:r>
        <w:t xml:space="preserve"> </w:t>
      </w:r>
      <w:r>
        <w:rPr>
          <w:bCs/>
          <w:b/>
        </w:rPr>
        <w:t xml:space="preserve">Tailor</w:t>
      </w:r>
      <w:r>
        <w:t xml:space="preserve"> </w:t>
      </w:r>
      <w:r>
        <w:t xml:space="preserve">contributes to Brazil’s capital’s social fabric.</w:t>
      </w:r>
    </w:p>
    <w:p>
      <w:pPr>
        <w:pStyle w:val="BodyText"/>
      </w:pPr>
      <w:r>
        <w:rPr>
          <w:iCs/>
          <w:i/>
        </w:rPr>
        <w:t xml:space="preserve">Keywords:</w:t>
      </w:r>
      <w:r>
        <w:t xml:space="preserve"> </w:t>
      </w:r>
      <w:r>
        <w:t xml:space="preserve">Tailor, Brazil Brasília, Cultural Adaptation, Economic Development, Urban Innovation.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in Brazil Brasília: An Academic Abstract</dc:title>
  <dc:creator/>
  <cp:keywords/>
  <dcterms:created xsi:type="dcterms:W3CDTF">2026-07-21T09:57:44Z</dcterms:created>
  <dcterms:modified xsi:type="dcterms:W3CDTF">2026-07-21T09:57:44Z</dcterms:modified>
</cp:coreProperties>
</file>

<file path=docProps/custom.xml><?xml version="1.0" encoding="utf-8"?>
<Properties xmlns="http://schemas.openxmlformats.org/officeDocument/2006/custom-properties" xmlns:vt="http://schemas.openxmlformats.org/officeDocument/2006/docPropsVTypes"/>
</file>