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6" w:name="Xf74134961750336c4d802802f801ac45f0a1f8d"/>
    <w:p>
      <w:pPr>
        <w:pStyle w:val="Heading1"/>
      </w:pPr>
      <w:r>
        <w:t xml:space="preserve">Abstract Academic: The Role of Tailors in Rio de Janeiro, Brazil</w:t>
      </w:r>
    </w:p>
    <w:p>
      <w:pPr>
        <w:pStyle w:val="FirstParagraph"/>
      </w:pPr>
      <w:r>
        <w:t xml:space="preserve">The practice of tailoring, as a specialized craft and economic activity, holds profound cultural and socio-economic significance in the vibrant city of Rio de Janeiro, Brazil. This abstract explores the multifaceted role of tailors in shaping both local identity and global perceptions of Brazilian fashion. By examining historical evolution, contemporary practices, and challenges faced by artisans in Rio de Janeiro—a city renowned for its cultural diversity and dynamic urban landscape—this document underscores the importance of preserving traditional tailoring techniques while adapting to modern demands.</w:t>
      </w:r>
    </w:p>
    <w:bookmarkStart w:id="20" w:name="Xaa6e050b6e7fb23d3b78ae84af45281a009a6e5"/>
    <w:p>
      <w:pPr>
        <w:pStyle w:val="Heading2"/>
      </w:pPr>
      <w:r>
        <w:t xml:space="preserve">Historical Context of Tailoring in Brazil</w:t>
      </w:r>
    </w:p>
    <w:p>
      <w:pPr>
        <w:pStyle w:val="FirstParagraph"/>
      </w:pPr>
      <w:r>
        <w:t xml:space="preserve">The art of tailoring in Brazil traces its roots to colonial times, when European immigrants introduced sewing techniques and fabric production methods. However, it was during the 19th century that tailors began establishing themselves as independent professionals, catering to both local elites and a growing middle class. In Rio de Janeiro, which served as the capital of Brazil until 1960, tailors became integral to the city’s social fabric. The influx of immigrants from Europe and Africa further enriched the craft, blending diverse cultural influences into Brazilian tailoring traditions. Over time, Rio de Janeiro emerged as a hub for bespoke clothing production, with its artisans adapting traditional European styles to suit tropical climates and local aesthetics.</w:t>
      </w:r>
    </w:p>
    <w:p>
      <w:pPr>
        <w:pStyle w:val="BodyText"/>
      </w:pPr>
      <w:r>
        <w:t xml:space="preserve">By the 20th century, tailors in Rio de Janeiro had developed a reputation for crafting high-quality garments that reflected both individuality and regional identity. The city’s colonial architecture, vibrant Carnival celebrations, and Afro-Brazilian cultural heritage created a unique environment where tailoring thrived as an art form. This historical context provides a foundation for understanding how modern-day tailors in Rio continue to innovate while honoring their legacy.</w:t>
      </w:r>
    </w:p>
    <w:bookmarkEnd w:id="20"/>
    <w:bookmarkStart w:id="21" w:name="Xc4e443274820871e92f99c3a40cc9b880349c28"/>
    <w:p>
      <w:pPr>
        <w:pStyle w:val="Heading2"/>
      </w:pPr>
      <w:r>
        <w:t xml:space="preserve">Cultural Significance of Tailoring in Rio de Janeiro</w:t>
      </w:r>
    </w:p>
    <w:p>
      <w:pPr>
        <w:pStyle w:val="FirstParagraph"/>
      </w:pPr>
      <w:r>
        <w:t xml:space="preserve">Tailoring is deeply intertwined with the cultural identity of Rio de Janeiro, where fashion is more than a personal choice—it is an expression of social status, community belonging, and artistic creativity. The city’s Carnival festival, one of the most famous cultural events globally, exemplifies this connection. Tailors play a crucial role in designing elaborate costumes for samba schools and individual participants, ensuring that each piece aligns with the theme while maintaining structural integrity and aesthetic appeal.</w:t>
      </w:r>
    </w:p>
    <w:p>
      <w:pPr>
        <w:pStyle w:val="BodyText"/>
      </w:pPr>
      <w:r>
        <w:t xml:space="preserve">Beyond festivals, tailors contribute to the preservation of traditional Brazilian garments such as the</w:t>
      </w:r>
      <w:r>
        <w:t xml:space="preserve"> </w:t>
      </w:r>
      <w:r>
        <w:rPr>
          <w:iCs/>
          <w:i/>
        </w:rPr>
        <w:t xml:space="preserve">calça de montaria</w:t>
      </w:r>
      <w:r>
        <w:t xml:space="preserve"> </w:t>
      </w:r>
      <w:r>
        <w:t xml:space="preserve">(horseman pants) and</w:t>
      </w:r>
      <w:r>
        <w:t xml:space="preserve"> </w:t>
      </w:r>
      <w:r>
        <w:rPr>
          <w:iCs/>
          <w:i/>
        </w:rPr>
        <w:t xml:space="preserve">roupa de festa</w:t>
      </w:r>
      <w:r>
        <w:t xml:space="preserve"> </w:t>
      </w:r>
      <w:r>
        <w:t xml:space="preserve">(festive attire). These items are not only worn during cultural events but also serve as symbols of heritage. In neighborhoods like Lapa and Santa Teresa, tailors often work with locally sourced materials such as</w:t>
      </w:r>
      <w:r>
        <w:t xml:space="preserve"> </w:t>
      </w:r>
      <w:r>
        <w:rPr>
          <w:iCs/>
          <w:i/>
        </w:rPr>
        <w:t xml:space="preserve">tropicana</w:t>
      </w:r>
      <w:r>
        <w:t xml:space="preserve"> </w:t>
      </w:r>
      <w:r>
        <w:t xml:space="preserve">fabric, a cotton textile known for its durability and lightness in the tropical climate. This commitment to regional materials reinforces the connection between Rio’s tailoring industry and its ecological and cultural landscapes.</w:t>
      </w:r>
    </w:p>
    <w:bookmarkEnd w:id="21"/>
    <w:bookmarkStart w:id="22" w:name="X03ea770375cc8c7e175f55c422d29811cb1b0a8"/>
    <w:p>
      <w:pPr>
        <w:pStyle w:val="Heading2"/>
      </w:pPr>
      <w:r>
        <w:t xml:space="preserve">Economic Impact of Tailors in Rio de Janeiro</w:t>
      </w:r>
    </w:p>
    <w:p>
      <w:pPr>
        <w:pStyle w:val="FirstParagraph"/>
      </w:pPr>
      <w:r>
        <w:t xml:space="preserve">The tailoring industry in Rio de Janeiro generates substantial economic value, supporting thousands of artisans, suppliers, and small businesses. According to a 2021 report by the Brazilian Ministry of Economy, the city’s fashion sector contributes approximately 15% to the state’s GDP, with tailors forming a critical segment. Tailor workshops often serve as micro-enterprises, providing employment opportunities for marginalized communities and fostering entrepreneurship among women and Afro-Brazilian individuals.</w:t>
      </w:r>
    </w:p>
    <w:p>
      <w:pPr>
        <w:pStyle w:val="BodyText"/>
      </w:pPr>
      <w:r>
        <w:t xml:space="preserve">Moreover, tailoring supports Brazil’s tourism industry by producing customized garments for international visitors seeking unique souvenirs or clothing that reflects local style. Tailors in areas like Ipanema and Copacabana cater to tourists with bespoke suits, beachwear, and accessories, blending traditional craftsmanship with contemporary trends. This dual focus on heritage and innovation ensures the industry’s resilience against global competition from mass-produced fashion.</w:t>
      </w:r>
    </w:p>
    <w:bookmarkEnd w:id="22"/>
    <w:bookmarkStart w:id="23" w:name="Xb638d080cd8eba4b48c237f242081fbba6e026e"/>
    <w:p>
      <w:pPr>
        <w:pStyle w:val="Heading2"/>
      </w:pPr>
      <w:r>
        <w:t xml:space="preserve">Challenges Facing Tailors in Rio de Janeiro</w:t>
      </w:r>
    </w:p>
    <w:p>
      <w:pPr>
        <w:pStyle w:val="FirstParagraph"/>
      </w:pPr>
      <w:r>
        <w:t xml:space="preserve">Despite its cultural and economic importance, the tailoring profession in Rio de Janeiro faces significant challenges. The rise of fast fashion brands has led to a decline in demand for handmade garments, as consumers increasingly prioritize affordability over craftsmanship. Additionally, globalization has introduced cheaper alternatives from countries like China and India, undercutting local tailors who rely on traditional methods and fair wages.</w:t>
      </w:r>
    </w:p>
    <w:p>
      <w:pPr>
        <w:pStyle w:val="BodyText"/>
      </w:pPr>
      <w:r>
        <w:t xml:space="preserve">Another pressing issue is the lack of formal training programs for aspiring tailors. While many artisans learn through apprenticeship, the absence of structured educational institutions limits opportunities for skill development and innovation. This gap has prompted some community organizations to advocate for government support in establishing vocational training centers focused on textile arts.</w:t>
      </w:r>
    </w:p>
    <w:bookmarkEnd w:id="23"/>
    <w:bookmarkStart w:id="24" w:name="X8ef283e7ae381e1458c078868a5de061483cab4"/>
    <w:p>
      <w:pPr>
        <w:pStyle w:val="Heading2"/>
      </w:pPr>
      <w:r>
        <w:t xml:space="preserve">Preservation Efforts and Future Prospects</w:t>
      </w:r>
    </w:p>
    <w:p>
      <w:pPr>
        <w:pStyle w:val="FirstParagraph"/>
      </w:pPr>
      <w:r>
        <w:t xml:space="preserve">In response to these challenges, various stakeholders in Rio de Janeiro have launched initiatives to safeguard the tailoring tradition. The</w:t>
      </w:r>
      <w:r>
        <w:t xml:space="preserve"> </w:t>
      </w:r>
      <w:r>
        <w:rPr>
          <w:iCs/>
          <w:i/>
        </w:rPr>
        <w:t xml:space="preserve">Associação dos Artesãos de Rio de Janeiro</w:t>
      </w:r>
      <w:r>
        <w:t xml:space="preserve"> </w:t>
      </w:r>
      <w:r>
        <w:t xml:space="preserve">(Association of Artisans of Rio de Janeiro) has partnered with local universities to create workshops that teach traditional techniques while incorporating modern design principles. These programs not only preserve cultural heritage but also empower participants with skills for the 21st century.</w:t>
      </w:r>
    </w:p>
    <w:p>
      <w:pPr>
        <w:pStyle w:val="BodyText"/>
      </w:pPr>
      <w:r>
        <w:t xml:space="preserve">Technology is also playing a role in revitalizing the industry. Some tailors have embraced digital tools such as 3D modeling software and online marketplaces to reach global audiences. For example, platforms like</w:t>
      </w:r>
      <w:r>
        <w:t xml:space="preserve"> </w:t>
      </w:r>
      <w:r>
        <w:rPr>
          <w:iCs/>
          <w:i/>
        </w:rPr>
        <w:t xml:space="preserve">Moda Carioca</w:t>
      </w:r>
      <w:r>
        <w:t xml:space="preserve"> </w:t>
      </w:r>
      <w:r>
        <w:t xml:space="preserve">allow Rio-based tailors to sell custom-made garments internationally, bypassing traditional retail channels.</w:t>
      </w:r>
    </w:p>
    <w:p>
      <w:pPr>
        <w:pStyle w:val="BodyText"/>
      </w:pPr>
      <w:r>
        <w:t xml:space="preserve">Looking ahead, the future of tailoring in Rio de Janeiro hinges on balancing tradition with innovation. As the city continues to evolve as a global cultural capital, tailors must adapt to changing consumer preferences while maintaining their unique identity. This requires collaboration between artisans, policymakers, and educators to ensure that tailoring remains a vibrant part of Brazil’s socio-economic and cultural narrative.</w:t>
      </w:r>
    </w:p>
    <w:bookmarkEnd w:id="24"/>
    <w:bookmarkStart w:id="25" w:name="conclusion"/>
    <w:p>
      <w:pPr>
        <w:pStyle w:val="Heading2"/>
      </w:pPr>
      <w:r>
        <w:t xml:space="preserve">Conclusion</w:t>
      </w:r>
    </w:p>
    <w:p>
      <w:pPr>
        <w:pStyle w:val="FirstParagraph"/>
      </w:pPr>
      <w:r>
        <w:t xml:space="preserve">In conclusion, the role of tailors in Rio de Janeiro is far more than functional—it is symbolic of the city’s rich history, resilience, and creativity. As Brazil’s second-largest city, Rio de Janeiro stands as a microcosm of how traditional crafts can thrive in a modernizing world through adaptation and community-driven efforts. By recognizing the value of tailoring as both an art form and an economic driver, stakeholders can work toward preserving this vital aspect of Brazilian culture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Tailors in Rio de Janeiro, Brazil</dc:title>
  <dc:creator/>
  <dc:language>en</dc:language>
  <cp:keywords/>
  <dcterms:created xsi:type="dcterms:W3CDTF">2026-07-21T07:19:17Z</dcterms:created>
  <dcterms:modified xsi:type="dcterms:W3CDTF">2026-07-21T07:19:17Z</dcterms:modified>
</cp:coreProperties>
</file>

<file path=docProps/custom.xml><?xml version="1.0" encoding="utf-8"?>
<Properties xmlns="http://schemas.openxmlformats.org/officeDocument/2006/custom-properties" xmlns:vt="http://schemas.openxmlformats.org/officeDocument/2006/docPropsVTypes"/>
</file>