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c657be57c7b3f973c0db103a1c45085bceac82f"/>
    <w:p>
      <w:pPr>
        <w:pStyle w:val="Heading1"/>
      </w:pPr>
      <w:r>
        <w:t xml:space="preserve">Abstract Academic Document: The Role of Tailor in Italy Naples</w:t>
      </w:r>
    </w:p>
    <w:p>
      <w:pPr>
        <w:pStyle w:val="FirstParagraph"/>
      </w:pPr>
      <w:r>
        <w:rPr>
          <w:bCs/>
          <w:b/>
        </w:rPr>
        <w:t xml:space="preserve">Abstract Academic:</w:t>
      </w:r>
      <w:r>
        <w:t xml:space="preserve"> </w:t>
      </w:r>
      <w:r>
        <w:t xml:space="preserve">This academic document examines the historical, cultural, and socio-economic significance of tailoring as a profession within the context of</w:t>
      </w:r>
      <w:r>
        <w:t xml:space="preserve"> </w:t>
      </w:r>
      <w:r>
        <w:rPr>
          <w:iCs/>
          <w:i/>
        </w:rPr>
        <w:t xml:space="preserve">Naples, Italy</w:t>
      </w:r>
      <w:r>
        <w:t xml:space="preserve">. Tailoring has long been an integral part of Italian craftsmanship, with Naples emerging as a global hub for bespoke menswear. The study explores how traditional tailoring techniques have evolved in response to changing consumer demands, technological advancements, and the global fashion industry. By analyzing the interplay between heritage and innovation in Naples’ tailoring sector, this paper highlights the resilience of local artisans while addressing contemporary challenges such as globalization, industrialization, and cultural preservation. The findings underscore the critical role of</w:t>
      </w:r>
      <w:r>
        <w:t xml:space="preserve"> </w:t>
      </w:r>
      <w:r>
        <w:rPr>
          <w:iCs/>
          <w:i/>
        </w:rPr>
        <w:t xml:space="preserve">Tailor</w:t>
      </w:r>
      <w:r>
        <w:t xml:space="preserve"> </w:t>
      </w:r>
      <w:r>
        <w:t xml:space="preserve">as a cultural custodian and economic contributor to Naples’ identity.</w:t>
      </w:r>
    </w:p>
    <w:bookmarkStart w:id="20" w:name="X827683c41ba55f4f321a271ab125593e5c5fc6b"/>
    <w:p>
      <w:pPr>
        <w:pStyle w:val="Heading2"/>
      </w:pPr>
      <w:r>
        <w:t xml:space="preserve">The Cultural Legacy of Tailoring in Naples</w:t>
      </w:r>
    </w:p>
    <w:p>
      <w:pPr>
        <w:pStyle w:val="FirstParagraph"/>
      </w:pPr>
      <w:r>
        <w:rPr>
          <w:bCs/>
          <w:b/>
        </w:rPr>
        <w:t xml:space="preserve">Naples, Italy:</w:t>
      </w:r>
      <w:r>
        <w:t xml:space="preserve"> </w:t>
      </w:r>
      <w:r>
        <w:t xml:space="preserve">Renowned for its vibrant history, artistic flair, and unique regional identity, Naples has long been synonymous with craftsmanship. Among the city’s most celebrated traditions is tailoring—a profession deeply rooted in its socio-economic fabric. The origins of Neapolitan tailoring can be traced back to the Renaissance period (14th–17th centuries), when the city became a center for textile production and aristocratic fashion. However, it was during the 18th and 19th centuries that Naples solidified its reputation as a mecca for bespoke menswear, influenced by the rise of Neapolitan nobility and the influx of European aristocrats seeking tailored garments suited to their lifestyle.</w:t>
      </w:r>
    </w:p>
    <w:p>
      <w:pPr>
        <w:pStyle w:val="BodyText"/>
      </w:pPr>
      <w:r>
        <w:t xml:space="preserve">The</w:t>
      </w:r>
      <w:r>
        <w:t xml:space="preserve"> </w:t>
      </w:r>
      <w:r>
        <w:rPr>
          <w:iCs/>
          <w:i/>
        </w:rPr>
        <w:t xml:space="preserve">Tailor</w:t>
      </w:r>
      <w:r>
        <w:t xml:space="preserve"> </w:t>
      </w:r>
      <w:r>
        <w:t xml:space="preserve">in Naples was historically associated with precision, artistry, and an unwavering commitment to quality. The city’s tailors developed a distinct style characterized by soft shoulder lines, natural drape, and minimal padding—a contrast to the rigid structures of British or American tailoring. This Neapolitan approach became highly sought after across Europe and beyond, establishing Naples as a benchmark for high-end fashion. By the early 20th century, names like</w:t>
      </w:r>
      <w:r>
        <w:t xml:space="preserve"> </w:t>
      </w:r>
      <w:r>
        <w:rPr>
          <w:iCs/>
          <w:i/>
        </w:rPr>
        <w:t xml:space="preserve">Savile Row</w:t>
      </w:r>
      <w:r>
        <w:t xml:space="preserve"> </w:t>
      </w:r>
      <w:r>
        <w:t xml:space="preserve">in London and</w:t>
      </w:r>
      <w:r>
        <w:t xml:space="preserve"> </w:t>
      </w:r>
      <w:r>
        <w:rPr>
          <w:iCs/>
          <w:i/>
        </w:rPr>
        <w:t xml:space="preserve">Chanel</w:t>
      </w:r>
      <w:r>
        <w:t xml:space="preserve"> </w:t>
      </w:r>
      <w:r>
        <w:t xml:space="preserve">in Paris were influenced by Neapolitan techniques, cementing the city’s legacy in global sartorial history.</w:t>
      </w:r>
    </w:p>
    <w:p>
      <w:pPr>
        <w:pStyle w:val="BodyText"/>
      </w:pPr>
      <w:r>
        <w:rPr>
          <w:bCs/>
          <w:b/>
        </w:rPr>
        <w:t xml:space="preserve">Naples, Italy:</w:t>
      </w:r>
      <w:r>
        <w:t xml:space="preserve"> </w:t>
      </w:r>
      <w:r>
        <w:t xml:space="preserve">Today, the tradition of tailoring remains a vital aspect of Naples’ cultural heritage. Local artisans continue to practice age-old methods, often using locally sourced materials such as</w:t>
      </w:r>
      <w:r>
        <w:t xml:space="preserve"> </w:t>
      </w:r>
      <w:r>
        <w:rPr>
          <w:iCs/>
          <w:i/>
        </w:rPr>
        <w:t xml:space="preserve">pelle di foca</w:t>
      </w:r>
      <w:r>
        <w:t xml:space="preserve"> </w:t>
      </w:r>
      <w:r>
        <w:t xml:space="preserve">(seal leather) and hand-spun wool. The city’s tailors are not merely garment makers; they are custodians of a craft that reflects the values of patience, precision, and respect for tradition. This document argues that the</w:t>
      </w:r>
      <w:r>
        <w:t xml:space="preserve"> </w:t>
      </w:r>
      <w:r>
        <w:rPr>
          <w:iCs/>
          <w:i/>
        </w:rPr>
        <w:t xml:space="preserve">Tailor</w:t>
      </w:r>
      <w:r>
        <w:t xml:space="preserve"> </w:t>
      </w:r>
      <w:r>
        <w:t xml:space="preserve">in Naples is more than a tradesperson—they are an embodiment of the region’s history and identity.</w:t>
      </w:r>
    </w:p>
    <w:bookmarkEnd w:id="20"/>
    <w:bookmarkStart w:id="21" w:name="economic-contributions-and-challenges"/>
    <w:p>
      <w:pPr>
        <w:pStyle w:val="Heading2"/>
      </w:pPr>
      <w:r>
        <w:t xml:space="preserve">Economic Contributions and Challenges</w:t>
      </w:r>
    </w:p>
    <w:p>
      <w:pPr>
        <w:pStyle w:val="FirstParagraph"/>
      </w:pPr>
      <w:r>
        <w:t xml:space="preserve">The tailoring industry in Naples has played a significant role in the city’s economy, providing employment for thousands of skilled workers. However, like many traditional crafts, it faces challenges from industrialization and mass production. The rise of fast fashion has threatened the survival of bespoke tailors, who often charge premium prices for their work. In</w:t>
      </w:r>
      <w:r>
        <w:t xml:space="preserve"> </w:t>
      </w:r>
      <w:r>
        <w:rPr>
          <w:iCs/>
          <w:i/>
        </w:rPr>
        <w:t xml:space="preserve">Naples, Italy</w:t>
      </w:r>
      <w:r>
        <w:t xml:space="preserve">, this tension between tradition and modernity is particularly pronounced.</w:t>
      </w:r>
    </w:p>
    <w:p>
      <w:pPr>
        <w:pStyle w:val="BodyText"/>
      </w:pPr>
      <w:r>
        <w:rPr>
          <w:bCs/>
          <w:b/>
        </w:rPr>
        <w:t xml:space="preserve">Tailor:</w:t>
      </w:r>
      <w:r>
        <w:t xml:space="preserve"> </w:t>
      </w:r>
      <w:r>
        <w:t xml:space="preserve">Despite these challenges, many Neapolitan tailors have adapted by embracing innovation while preserving the core principles of their craft. Some have integrated digital technologies into their workflow, such as laser cutting or CAD (computer-aided design) for pattern-making, allowing them to compete in a globalized market. Others focus on niche markets, catering to clients who value exclusivity and authenticity over convenience.</w:t>
      </w:r>
    </w:p>
    <w:p>
      <w:pPr>
        <w:pStyle w:val="BodyText"/>
      </w:pPr>
      <w:r>
        <w:rPr>
          <w:bCs/>
          <w:b/>
        </w:rPr>
        <w:t xml:space="preserve">Naples, Italy:</w:t>
      </w:r>
      <w:r>
        <w:t xml:space="preserve"> </w:t>
      </w:r>
      <w:r>
        <w:t xml:space="preserve">The city’s government and cultural institutions have also recognized the need to protect this heritage. Initiatives such as</w:t>
      </w:r>
      <w:r>
        <w:t xml:space="preserve"> </w:t>
      </w:r>
      <w:r>
        <w:rPr>
          <w:iCs/>
          <w:i/>
        </w:rPr>
        <w:t xml:space="preserve">Ciula</w:t>
      </w:r>
      <w:r>
        <w:t xml:space="preserve">, a local tailoring cooperative, aim to support artisans by promoting their work internationally while ensuring fair wages and ethical practices. These efforts highlight the potential for collaboration between traditional craftspeople and modern economic strategies.</w:t>
      </w:r>
    </w:p>
    <w:bookmarkEnd w:id="21"/>
    <w:bookmarkStart w:id="22" w:name="Xc33759d32b20c3fb00835f9b739fb3296cd82d9"/>
    <w:p>
      <w:pPr>
        <w:pStyle w:val="Heading2"/>
      </w:pPr>
      <w:r>
        <w:t xml:space="preserve">Sociocultural Dimensions of Tailoring in Naples</w:t>
      </w:r>
    </w:p>
    <w:p>
      <w:pPr>
        <w:pStyle w:val="FirstParagraph"/>
      </w:pPr>
      <w:r>
        <w:t xml:space="preserve">Tailoring in Naples is more than an economic activity; it is a social practice embedded in the city’s daily life. The</w:t>
      </w:r>
      <w:r>
        <w:t xml:space="preserve"> </w:t>
      </w:r>
      <w:r>
        <w:rPr>
          <w:iCs/>
          <w:i/>
        </w:rPr>
        <w:t xml:space="preserve">Tailor</w:t>
      </w:r>
      <w:r>
        <w:t xml:space="preserve"> </w:t>
      </w:r>
      <w:r>
        <w:t xml:space="preserve">occupies a unique position as both an artisan and a community figure, often working within family-run ateliers that have operated for generations. This intergenerational knowledge transfer ensures the continuity of techniques such as hand-stitching, fabric selection, and custom fittings.</w:t>
      </w:r>
    </w:p>
    <w:p>
      <w:pPr>
        <w:pStyle w:val="BodyText"/>
      </w:pPr>
      <w:r>
        <w:rPr>
          <w:bCs/>
          <w:b/>
        </w:rPr>
        <w:t xml:space="preserve">Naples, Italy:</w:t>
      </w:r>
      <w:r>
        <w:t xml:space="preserve"> </w:t>
      </w:r>
      <w:r>
        <w:t xml:space="preserve">The social dynamics of tailoring in Naples also reflect broader cultural values. For instance, the practice of</w:t>
      </w:r>
      <w:r>
        <w:t xml:space="preserve"> </w:t>
      </w:r>
      <w:r>
        <w:rPr>
          <w:iCs/>
          <w:i/>
        </w:rPr>
        <w:t xml:space="preserve">mendicant tailoring</w:t>
      </w:r>
      <w:r>
        <w:t xml:space="preserve">, where tailors offer free repairs or alterations to underprivileged communities, illustrates the profession’s role in fostering social equity. Such practices align with Naples’ reputation as a city that blends tradition with a strong sense of communal responsibility.</w:t>
      </w:r>
    </w:p>
    <w:p>
      <w:pPr>
        <w:pStyle w:val="BodyText"/>
      </w:pPr>
      <w:r>
        <w:rPr>
          <w:bCs/>
          <w:b/>
        </w:rPr>
        <w:t xml:space="preserve">Tailor:</w:t>
      </w:r>
      <w:r>
        <w:t xml:space="preserve"> </w:t>
      </w:r>
      <w:r>
        <w:t xml:space="preserve">Additionally, the</w:t>
      </w:r>
      <w:r>
        <w:t xml:space="preserve"> </w:t>
      </w:r>
      <w:r>
        <w:rPr>
          <w:iCs/>
          <w:i/>
        </w:rPr>
        <w:t xml:space="preserve">Tailor</w:t>
      </w:r>
      <w:r>
        <w:t xml:space="preserve"> </w:t>
      </w:r>
      <w:r>
        <w:t xml:space="preserve">in Naples has been a symbol of resistance against cultural homogenization. In an era where global fashion trends often prioritize uniformity, Neapolitan tailors emphasize individuality and regional identity. This emphasis on uniqueness resonates with younger generations seeking to reconnect with their heritage while navigating modern lifestyles.</w:t>
      </w:r>
    </w:p>
    <w:bookmarkEnd w:id="22"/>
    <w:bookmarkStart w:id="23" w:name="the-future-of-tailoring-in-naples"/>
    <w:p>
      <w:pPr>
        <w:pStyle w:val="Heading2"/>
      </w:pPr>
      <w:r>
        <w:t xml:space="preserve">The Future of Tailoring in Naples</w:t>
      </w:r>
    </w:p>
    <w:p>
      <w:pPr>
        <w:pStyle w:val="FirstParagraph"/>
      </w:pPr>
      <w:r>
        <w:rPr>
          <w:bCs/>
          <w:b/>
        </w:rPr>
        <w:t xml:space="preserve">Naples, Italy:</w:t>
      </w:r>
      <w:r>
        <w:t xml:space="preserve"> </w:t>
      </w:r>
      <w:r>
        <w:t xml:space="preserve">As the global fashion industry evolves, the future of tailoring in Naples hinges on its ability to balance tradition with innovation. The</w:t>
      </w:r>
      <w:r>
        <w:t xml:space="preserve"> </w:t>
      </w:r>
      <w:r>
        <w:rPr>
          <w:iCs/>
          <w:i/>
        </w:rPr>
        <w:t xml:space="preserve">Tailor</w:t>
      </w:r>
      <w:r>
        <w:t xml:space="preserve"> </w:t>
      </w:r>
      <w:r>
        <w:t xml:space="preserve">must navigate a landscape where sustainability and ethical production are increasingly important to consumers. By leveraging their expertise in natural materials and handcrafted techniques, Neapolitan tailors are well-positioned to meet these demands.</w:t>
      </w:r>
    </w:p>
    <w:p>
      <w:pPr>
        <w:pStyle w:val="BodyText"/>
      </w:pPr>
      <w:r>
        <w:rPr>
          <w:bCs/>
          <w:b/>
        </w:rPr>
        <w:t xml:space="preserve">Tailor:</w:t>
      </w:r>
      <w:r>
        <w:t xml:space="preserve"> </w:t>
      </w:r>
      <w:r>
        <w:t xml:space="preserve">Furthermore, the integration of e-commerce platforms has opened new avenues for</w:t>
      </w:r>
      <w:r>
        <w:t xml:space="preserve"> </w:t>
      </w:r>
      <w:r>
        <w:rPr>
          <w:iCs/>
          <w:i/>
        </w:rPr>
        <w:t xml:space="preserve">Tailor</w:t>
      </w:r>
      <w:r>
        <w:t xml:space="preserve">s in Naples to reach international markets. Online bespoke services allow clients worldwide to experience the craftsmanship of Neapolitan tailoring without needing to travel to the city. This digital expansion ensures that the legacy of Naples’ tailors remains relevant in an interconnected world.</w:t>
      </w:r>
    </w:p>
    <w:p>
      <w:pPr>
        <w:pStyle w:val="BodyText"/>
      </w:pPr>
      <w:r>
        <w:rPr>
          <w:bCs/>
          <w:b/>
        </w:rPr>
        <w:t xml:space="preserve">Naples, Italy:</w:t>
      </w:r>
      <w:r>
        <w:t xml:space="preserve"> </w:t>
      </w:r>
      <w:r>
        <w:t xml:space="preserve">Ultimately, this document concludes that the</w:t>
      </w:r>
      <w:r>
        <w:t xml:space="preserve"> </w:t>
      </w:r>
      <w:r>
        <w:rPr>
          <w:iCs/>
          <w:i/>
        </w:rPr>
        <w:t xml:space="preserve">Tailor</w:t>
      </w:r>
      <w:r>
        <w:t xml:space="preserve"> </w:t>
      </w:r>
      <w:r>
        <w:t xml:space="preserve">in Naples is not merely a relic of the past but a vital force for cultural preservation and economic resilience. By safeguarding their craft and adapting to contemporary realities, Neapolitan tailors continue to shape Italy’s identity on both local and global scales.</w:t>
      </w:r>
    </w:p>
    <w:bookmarkEnd w:id="23"/>
    <w:bookmarkStart w:id="24" w:name="conclusion"/>
    <w:p>
      <w:pPr>
        <w:pStyle w:val="Heading2"/>
      </w:pPr>
      <w:r>
        <w:t xml:space="preserve">Conclusion</w:t>
      </w:r>
    </w:p>
    <w:p>
      <w:pPr>
        <w:pStyle w:val="FirstParagraph"/>
      </w:pPr>
      <w:r>
        <w:rPr>
          <w:bCs/>
          <w:b/>
        </w:rPr>
        <w:t xml:space="preserve">Abstract Academic:</w:t>
      </w:r>
      <w:r>
        <w:t xml:space="preserve"> </w:t>
      </w:r>
      <w:r>
        <w:t xml:space="preserve">This study has demonstrated the enduring significance of</w:t>
      </w:r>
      <w:r>
        <w:t xml:space="preserve"> </w:t>
      </w:r>
      <w:r>
        <w:rPr>
          <w:iCs/>
          <w:i/>
        </w:rPr>
        <w:t xml:space="preserve">Tailor</w:t>
      </w:r>
      <w:r>
        <w:t xml:space="preserve">s in</w:t>
      </w:r>
      <w:r>
        <w:t xml:space="preserve"> </w:t>
      </w:r>
      <w:r>
        <w:rPr>
          <w:bCs/>
          <w:b/>
        </w:rPr>
        <w:t xml:space="preserve">Naples, Italy</w:t>
      </w:r>
      <w:r>
        <w:t xml:space="preserve">, where their work transcends fashion to become a cornerstone of cultural heritage. From its historical roots to its modern adaptations, Neapolitan tailoring exemplifies the resilience of traditional crafts in the face of globalization. As Naples continues to navigate economic and technological changes, the role of</w:t>
      </w:r>
      <w:r>
        <w:t xml:space="preserve"> </w:t>
      </w:r>
      <w:r>
        <w:rPr>
          <w:iCs/>
          <w:i/>
        </w:rPr>
        <w:t xml:space="preserve">Tailor</w:t>
      </w:r>
      <w:r>
        <w:t xml:space="preserve">s as custodians of artistry and community will remain indispensable to the city’s future.</w:t>
      </w:r>
    </w:p>
    <w:p>
      <w:pPr>
        <w:pStyle w:val="BodyText"/>
      </w:pPr>
      <w:r>
        <w:rPr>
          <w:bCs/>
          <w:b/>
        </w:rPr>
        <w:t xml:space="preserve">Naples, Italy:</w:t>
      </w:r>
      <w:r>
        <w:t xml:space="preserve"> </w:t>
      </w:r>
      <w:r>
        <w:t xml:space="preserve">The preservation and promotion of this craft require collaborative efforts from artisans, policymakers, and consumers. By valuing the work of</w:t>
      </w:r>
      <w:r>
        <w:t xml:space="preserve"> </w:t>
      </w:r>
      <w:r>
        <w:rPr>
          <w:iCs/>
          <w:i/>
        </w:rPr>
        <w:t xml:space="preserve">Tailor</w:t>
      </w:r>
      <w:r>
        <w:t xml:space="preserve">s in Naples, society can ensure that the legacy of one of Italy’s most iconic professions endures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2026-07-19T22:18:18Z</dcterms:created>
  <dcterms:modified xsi:type="dcterms:W3CDTF">2026-07-19T22:18:18Z</dcterms:modified>
</cp:coreProperties>
</file>

<file path=docProps/custom.xml><?xml version="1.0" encoding="utf-8"?>
<Properties xmlns="http://schemas.openxmlformats.org/officeDocument/2006/custom-properties" xmlns:vt="http://schemas.openxmlformats.org/officeDocument/2006/docPropsVTypes"/>
</file>