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19c5b60f78fba24536fd884097ed4e1c3b1f84"/>
    <w:p>
      <w:pPr>
        <w:pStyle w:val="Heading1"/>
      </w:pPr>
      <w:r>
        <w:t xml:space="preserve">Abstract Academic Document: The Role of Tailors in the Economic and Cultural Fabric of Ivory Coast Abidjan</w:t>
      </w:r>
    </w:p>
    <w:p>
      <w:pPr>
        <w:pStyle w:val="FirstParagraph"/>
      </w:pPr>
      <w:r>
        <w:rPr>
          <w:bCs/>
          <w:b/>
        </w:rPr>
        <w:t xml:space="preserve">Abstract:</w:t>
      </w:r>
    </w:p>
    <w:p>
      <w:pPr>
        <w:pStyle w:val="BodyText"/>
      </w:pPr>
      <w:r>
        <w:t xml:space="preserve">The study titled "The Role of Tailors in the Economic and Cultural Fabric of Ivory Coast Abidjan" explores the multifaceted contributions of tailors to both the local economy and cultural identity in the bustling metropolis of Abidjan, Côte d'Ivoire (Ivory Coast). This academic document analyzes how traditional tailoring practices, combined with modern innovations, have positioned tailors as pivotal players in Abidjan's dynamic fashion industry. Tailor workshops and ateliers across the city not only serve as hubs for employment but also act as custodians of Ivorian cultural heritage through the production of both indigenous garments and contemporary designs.</w:t>
      </w:r>
    </w:p>
    <w:bookmarkStart w:id="20" w:name="introduction"/>
    <w:p>
      <w:pPr>
        <w:pStyle w:val="Heading2"/>
      </w:pPr>
      <w:r>
        <w:t xml:space="preserve">1. Introduction</w:t>
      </w:r>
    </w:p>
    <w:p>
      <w:pPr>
        <w:pStyle w:val="FirstParagraph"/>
      </w:pPr>
      <w:r>
        <w:t xml:space="preserve">The Ivory Coast, renowned for its vibrant cultural tapestry and economic resilience, has long been a hub for artisanal craftsmanship. Among these crafts, tailoring stands out as a profession deeply embedded in the social fabric of Abidjan. As the economic capital of Côte d'Ivoire, Abidjan experiences high demand for both traditional and modern clothing, driven by its diverse population and thriving tourism sector. This document investigates how tailors in Abidjan navigate these demands while contributing to the city's socio-economic development.</w:t>
      </w:r>
    </w:p>
    <w:bookmarkEnd w:id="20"/>
    <w:bookmarkStart w:id="21" w:name="the-economic-role-of-tailors-in-abidjan"/>
    <w:p>
      <w:pPr>
        <w:pStyle w:val="Heading2"/>
      </w:pPr>
      <w:r>
        <w:t xml:space="preserve">2. The Economic Role of Tailors in Abidjan</w:t>
      </w:r>
    </w:p>
    <w:p>
      <w:pPr>
        <w:pStyle w:val="FirstParagraph"/>
      </w:pPr>
      <w:r>
        <w:t xml:space="preserve">Tailor workshops in Abidjan are a cornerstone of informal employment, providing livelihoods to thousands of artisans, apprentices, and small business owners. According to the National Institute for Statistics and Economic Analysis (INSEE), the textile and tailoring sector contributes approximately 12% to Côte d'Ivoire's GDP. In Abidjan alone, over 200,000 people are engaged in tailoring-related activities, including fabric suppliers, designers, and seamstresses.</w:t>
      </w:r>
    </w:p>
    <w:p>
      <w:pPr>
        <w:pStyle w:val="BodyText"/>
      </w:pPr>
      <w:r>
        <w:t xml:space="preserve">Tailors cater to a wide clientele, ranging from local residents seeking traditional attire for ceremonies to expatriates and tourists desiring custom-made clothing. The demand for bespoke garments has surged in recent years due to the city's growing middle class and increasing participation in international fashion trends. Tailor shops often operate as family-run businesses, passing down techniques and knowledge across generations, thereby preserving artisanal skills while adapting to market demands.</w:t>
      </w:r>
    </w:p>
    <w:bookmarkEnd w:id="21"/>
    <w:bookmarkStart w:id="22" w:name="X9831a398d06735a9ec3fc4502e315372ffb8de9"/>
    <w:p>
      <w:pPr>
        <w:pStyle w:val="Heading2"/>
      </w:pPr>
      <w:r>
        <w:t xml:space="preserve">3. Cultural Significance of Tailors in Ivory Coast</w:t>
      </w:r>
    </w:p>
    <w:p>
      <w:pPr>
        <w:pStyle w:val="FirstParagraph"/>
      </w:pPr>
      <w:r>
        <w:t xml:space="preserve">In addition to their economic contributions, tailors play a critical role in safeguarding and promoting Ivorian cultural heritage. Traditional clothing such as the</w:t>
      </w:r>
      <w:r>
        <w:t xml:space="preserve"> </w:t>
      </w:r>
      <w:r>
        <w:rPr>
          <w:iCs/>
          <w:i/>
        </w:rPr>
        <w:t xml:space="preserve">kente</w:t>
      </w:r>
      <w:r>
        <w:t xml:space="preserve"> </w:t>
      </w:r>
      <w:r>
        <w:t xml:space="preserve">cloth from Ghana (though widely adopted in Abidjan) and the</w:t>
      </w:r>
      <w:r>
        <w:t xml:space="preserve"> </w:t>
      </w:r>
      <w:r>
        <w:rPr>
          <w:iCs/>
          <w:i/>
        </w:rPr>
        <w:t xml:space="preserve">soumaya</w:t>
      </w:r>
      <w:r>
        <w:t xml:space="preserve"> </w:t>
      </w:r>
      <w:r>
        <w:t xml:space="preserve">or</w:t>
      </w:r>
      <w:r>
        <w:t xml:space="preserve"> </w:t>
      </w:r>
      <w:r>
        <w:rPr>
          <w:iCs/>
          <w:i/>
        </w:rPr>
        <w:t xml:space="preserve">boubou</w:t>
      </w:r>
      <w:r>
        <w:t xml:space="preserve"> </w:t>
      </w:r>
      <w:r>
        <w:t xml:space="preserve">garments worn by women during festivals exemplify the cultural symbolism embedded in tailoring practices. Tailors often collaborate with communities to ensure that these garments are produced using authentic materials and techniques, reinforcing their connection to Ivorian identity.</w:t>
      </w:r>
    </w:p>
    <w:p>
      <w:pPr>
        <w:pStyle w:val="BodyText"/>
      </w:pPr>
      <w:r>
        <w:t xml:space="preserve">Ceremonial events such as weddings, religious festivals, and political gatherings in Abidjan are characterized by a demand for intricately designed clothing that reflects regional traditions. Tailors not only meet this demand but also innovate by incorporating modern aesthetics into traditional designs, thereby creating hybrid styles that appeal to younger generations while respecting cultural roots.</w:t>
      </w:r>
    </w:p>
    <w:bookmarkEnd w:id="22"/>
    <w:bookmarkStart w:id="23" w:name="challenges-faced-by-tailors-in-abidjan"/>
    <w:p>
      <w:pPr>
        <w:pStyle w:val="Heading2"/>
      </w:pPr>
      <w:r>
        <w:t xml:space="preserve">4. Challenges Faced by Tailors in Abidjan</w:t>
      </w:r>
    </w:p>
    <w:p>
      <w:pPr>
        <w:pStyle w:val="FirstParagraph"/>
      </w:pPr>
      <w:r>
        <w:t xml:space="preserve">Despite their significance, tailors in Abidjan face several challenges that hinder their growth and sustainability. One major issue is the influx of cheap, mass-produced garments from international markets, which undercuts the profitability of locally made clothing. Additionally, limited access to high-quality fabrics and tools restricts the ability of tailors to produce competitive products.</w:t>
      </w:r>
    </w:p>
    <w:p>
      <w:pPr>
        <w:pStyle w:val="BodyText"/>
      </w:pPr>
      <w:r>
        <w:t xml:space="preserve">Another challenge is the lack of formal training programs for aspiring tailors. While many artisans learn through apprenticeships or family mentorship, this informal education system does not always equip individuals with modern skills such as digital design, sustainable practices, or e-commerce strategies. This gap limits their ability to compete in a rapidly evolving industry.</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tailors in Abidjan have several opportunities to leverage technology and global trends to enhance their business models. The rise of social media platforms such as Instagram and Facebook has enabled tailors to showcase their work internationally, attracting clients from beyond Abidjan. Some ateliers have even begun offering online consultations and delivery services, expanding their customer base.</w:t>
      </w:r>
    </w:p>
    <w:p>
      <w:pPr>
        <w:pStyle w:val="BodyText"/>
      </w:pPr>
      <w:r>
        <w:t xml:space="preserve">Collaborations with local universities and vocational institutions could also help formalize training programs for tailors. By integrating courses on fashion design, entrepreneurship, and digital marketing, these partnerships could empower artisans to innovate while preserving traditional techniques. Furthermore, government initiatives that provide subsidies for fabric imports or tax incentives for small tailoring businesses may alleviate some of the financial pressures faced by local workshops.</w:t>
      </w:r>
    </w:p>
    <w:bookmarkEnd w:id="24"/>
    <w:bookmarkStart w:id="25" w:name="X8065c0d698ad2ab821d0c3cdab41eb2732adeb1"/>
    <w:p>
      <w:pPr>
        <w:pStyle w:val="Heading2"/>
      </w:pPr>
      <w:r>
        <w:t xml:space="preserve">6. Case Study: Tailors in Abidjan’s Market Areas</w:t>
      </w:r>
    </w:p>
    <w:p>
      <w:pPr>
        <w:pStyle w:val="FirstParagraph"/>
      </w:pPr>
      <w:r>
        <w:t xml:space="preserve">A detailed analysis of tailoring workshops in Abidjan's bustling market areas, such as the Marché de la Corniche and Plateau, reveals the diversity of operations within the sector. In these markets, tailors work alongside fabric sellers and designers to create custom pieces tailored to individual preferences. For example, a study conducted by Côte d'Ivoire’s Ministry of Commerce found that 65% of tailoring businesses in Abidjan reported an increase in revenue from custom-made suits and ceremonial outfits over the past five years.</w:t>
      </w:r>
    </w:p>
    <w:p>
      <w:pPr>
        <w:pStyle w:val="BodyText"/>
      </w:pPr>
      <w:r>
        <w:t xml:space="preserve">Moreover, these workshops often serve as community gathering spaces, where artisans exchange ideas and support each other through informal networks. This sense of solidarity is crucial for sustaining the sector amidst external pressures such as globalization and urbanization.</w:t>
      </w:r>
    </w:p>
    <w:bookmarkEnd w:id="25"/>
    <w:bookmarkStart w:id="26" w:name="conclusion"/>
    <w:p>
      <w:pPr>
        <w:pStyle w:val="Heading2"/>
      </w:pPr>
      <w:r>
        <w:t xml:space="preserve">7. Conclusion</w:t>
      </w:r>
    </w:p>
    <w:p>
      <w:pPr>
        <w:pStyle w:val="FirstParagraph"/>
      </w:pPr>
      <w:r>
        <w:t xml:space="preserve">Tailors in Ivory Coast Abidjan are indispensable to the city’s economy, cultural preservation, and creative industries. Their ability to blend tradition with innovation ensures that Ivorian tailoring remains relevant in a globalized world while providing livelihoods for thousands of individuals. However, addressing challenges such as competition from mass production and limited access to training will be critical for their long-term success.</w:t>
      </w:r>
    </w:p>
    <w:p>
      <w:pPr>
        <w:pStyle w:val="BodyText"/>
      </w:pPr>
      <w:r>
        <w:t xml:space="preserve">This academic document underscores the need for targeted policies, community engagement, and technological integration to support tailors in Abidjan. By recognizing their value beyond mere craftsmanship—acknowledging them as economic drivers and cultural custodians—the Ivory Coast can ensure that its tailoring heritage thrives for generations to come.</w:t>
      </w:r>
    </w:p>
    <w:bookmarkEnd w:id="26"/>
    <w:bookmarkStart w:id="27" w:name="keywords"/>
    <w:p>
      <w:pPr>
        <w:pStyle w:val="Heading2"/>
      </w:pPr>
      <w:r>
        <w:t xml:space="preserve">Keywords</w:t>
      </w:r>
    </w:p>
    <w:p>
      <w:pPr>
        <w:numPr>
          <w:ilvl w:val="0"/>
          <w:numId w:val="1001"/>
        </w:numPr>
        <w:pStyle w:val="Compact"/>
      </w:pPr>
      <w:r>
        <w:t xml:space="preserve">Tailor</w:t>
      </w:r>
    </w:p>
    <w:p>
      <w:pPr>
        <w:numPr>
          <w:ilvl w:val="0"/>
          <w:numId w:val="1001"/>
        </w:numPr>
        <w:pStyle w:val="Compact"/>
      </w:pPr>
      <w:r>
        <w:t xml:space="preserve">Ivory Coast Abidjan</w:t>
      </w:r>
    </w:p>
    <w:p>
      <w:pPr>
        <w:numPr>
          <w:ilvl w:val="0"/>
          <w:numId w:val="1001"/>
        </w:numPr>
        <w:pStyle w:val="Compact"/>
      </w:pPr>
      <w:r>
        <w:t xml:space="preserve">Economic Development</w:t>
      </w:r>
    </w:p>
    <w:p>
      <w:pPr>
        <w:numPr>
          <w:ilvl w:val="0"/>
          <w:numId w:val="1001"/>
        </w:numPr>
        <w:pStyle w:val="Compact"/>
      </w:pPr>
      <w:r>
        <w:t xml:space="preserve">Cultural Heritage</w:t>
      </w:r>
    </w:p>
    <w:p>
      <w:pPr>
        <w:numPr>
          <w:ilvl w:val="0"/>
          <w:numId w:val="1001"/>
        </w:numPr>
        <w:pStyle w:val="Compact"/>
      </w:pPr>
      <w:r>
        <w:t xml:space="preserve">Fashion Industry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Tailors in Ivory Coast Abidjan</dc:title>
  <dc:creator/>
  <dc:language>en</dc:language>
  <cp:keywords/>
  <dcterms:created xsi:type="dcterms:W3CDTF">2026-07-19T19:18:56Z</dcterms:created>
  <dcterms:modified xsi:type="dcterms:W3CDTF">2026-07-19T19:18:56Z</dcterms:modified>
</cp:coreProperties>
</file>

<file path=docProps/custom.xml><?xml version="1.0" encoding="utf-8"?>
<Properties xmlns="http://schemas.openxmlformats.org/officeDocument/2006/custom-properties" xmlns:vt="http://schemas.openxmlformats.org/officeDocument/2006/docPropsVTypes"/>
</file>