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31" w:name="Xbbf2c91bdb5329e801f1502b10ef064acbaea14"/>
    <w:p>
      <w:pPr>
        <w:pStyle w:val="Heading1"/>
      </w:pPr>
      <w:r>
        <w:t xml:space="preserve">Abstract Academic Document: The Role and Evolution of the Tailor Industry in Mexico City, Mexico</w:t>
      </w:r>
    </w:p>
    <w:bookmarkStart w:id="20" w:name="abstract"/>
    <w:p>
      <w:pPr>
        <w:pStyle w:val="Heading2"/>
      </w:pPr>
      <w:r>
        <w:t xml:space="preserve">Abstract</w:t>
      </w:r>
    </w:p>
    <w:p>
      <w:pPr>
        <w:pStyle w:val="FirstParagraph"/>
      </w:pPr>
      <w:r>
        <w:t xml:space="preserve">The tailor industry in Mexico City, a cultural and economic hub of Mexico, has long played a pivotal role in shaping both local fashion landscapes and socio-economic structures. This academic document explores the historical significance, current challenges, and future prospects of tailoring as a profession in</w:t>
      </w:r>
      <w:r>
        <w:t xml:space="preserve"> </w:t>
      </w:r>
      <w:r>
        <w:rPr>
          <w:bCs/>
          <w:b/>
        </w:rPr>
        <w:t xml:space="preserve">Mexico City</w:t>
      </w:r>
      <w:r>
        <w:t xml:space="preserve">. By examining the interplay between tradition and modernity within this sector, the paper highlights how</w:t>
      </w:r>
      <w:r>
        <w:t xml:space="preserve"> </w:t>
      </w:r>
      <w:r>
        <w:rPr>
          <w:bCs/>
          <w:b/>
        </w:rPr>
        <w:t xml:space="preserve">Tailor</w:t>
      </w:r>
      <w:r>
        <w:t xml:space="preserve"> </w:t>
      </w:r>
      <w:r>
        <w:t xml:space="preserve">practices have adapted to global trends while preserving cultural heritage. The study underscores the importance of</w:t>
      </w:r>
      <w:r>
        <w:t xml:space="preserve"> </w:t>
      </w:r>
      <w:r>
        <w:rPr>
          <w:bCs/>
          <w:b/>
        </w:rPr>
        <w:t xml:space="preserve">Mexico City</w:t>
      </w:r>
      <w:r>
        <w:t xml:space="preserve"> </w:t>
      </w:r>
      <w:r>
        <w:t xml:space="preserve">as a center for artisanal craftsmanship, where tailors navigate complexities such as urbanization, technological advancements, and shifting consumer preferences.</w:t>
      </w:r>
    </w:p>
    <w:p>
      <w:pPr>
        <w:pStyle w:val="BodyText"/>
      </w:pPr>
      <w:r>
        <w:t xml:space="preserve">The document begins by tracing the historical roots of tailoring in</w:t>
      </w:r>
      <w:r>
        <w:t xml:space="preserve"> </w:t>
      </w:r>
      <w:r>
        <w:rPr>
          <w:bCs/>
          <w:b/>
        </w:rPr>
        <w:t xml:space="preserve">Mexico City</w:t>
      </w:r>
      <w:r>
        <w:t xml:space="preserve">, dating back to pre-Columbian times when indigenous techniques in textile production laid the groundwork for later developments. During colonial periods, European influences merged with indigenous practices, giving rise to a unique sartorial identity. In contemporary times, however,</w:t>
      </w:r>
      <w:r>
        <w:t xml:space="preserve"> </w:t>
      </w:r>
      <w:r>
        <w:rPr>
          <w:bCs/>
          <w:b/>
        </w:rPr>
        <w:t xml:space="preserve">Tailor</w:t>
      </w:r>
      <w:r>
        <w:t xml:space="preserve"> </w:t>
      </w:r>
      <w:r>
        <w:t xml:space="preserve">businesses face unprecedented challenges from mass production and fast fashion industries that prioritize speed and cost over craftsmanship.</w:t>
      </w:r>
    </w:p>
    <w:p>
      <w:pPr>
        <w:pStyle w:val="BodyText"/>
      </w:pPr>
      <w:r>
        <w:t xml:space="preserve">Key findings reveal that the majority of tailors in</w:t>
      </w:r>
      <w:r>
        <w:t xml:space="preserve"> </w:t>
      </w:r>
      <w:r>
        <w:rPr>
          <w:bCs/>
          <w:b/>
        </w:rPr>
        <w:t xml:space="preserve">Mexico City</w:t>
      </w:r>
      <w:r>
        <w:t xml:space="preserve"> </w:t>
      </w:r>
      <w:r>
        <w:t xml:space="preserve">operate as small-scale enterprises or independent artisans. These professionals often serve niche markets, such as bespoke suits for corporate clients, traditional attire for cultural events, or custom-made garments for individuals seeking unique designs. The paper argues that despite competition from global brands, the demand for personalized services remains robust in</w:t>
      </w:r>
      <w:r>
        <w:t xml:space="preserve"> </w:t>
      </w:r>
      <w:r>
        <w:rPr>
          <w:bCs/>
          <w:b/>
        </w:rPr>
        <w:t xml:space="preserve">Mexico City</w:t>
      </w:r>
      <w:r>
        <w:t xml:space="preserve">, driven by a growing appreciation for artisanal quality and sustainability.</w:t>
      </w:r>
    </w:p>
    <w:p>
      <w:pPr>
        <w:pStyle w:val="BodyText"/>
      </w:pPr>
      <w:r>
        <w:t xml:space="preserve">Moreover, the study emphasizes the socio-economic role of tailors in</w:t>
      </w:r>
      <w:r>
        <w:t xml:space="preserve"> </w:t>
      </w:r>
      <w:r>
        <w:rPr>
          <w:bCs/>
          <w:b/>
        </w:rPr>
        <w:t xml:space="preserve">Mexico City</w:t>
      </w:r>
      <w:r>
        <w:t xml:space="preserve">. Many tailors belong to marginalized communities or are women entrepreneurs who rely on their skills to generate income. The paper highlights initiatives aimed at empowering these groups through vocational training, access to funding, and digital marketing tools. These efforts not only preserve traditional crafts but also contribute to the local economy by fostering innovation and inclusivity.</w:t>
      </w:r>
    </w:p>
    <w:p>
      <w:pPr>
        <w:pStyle w:val="BodyText"/>
      </w:pPr>
      <w:r>
        <w:t xml:space="preserve">Technological integration is another critical aspect explored in this document. Modern tailors in</w:t>
      </w:r>
      <w:r>
        <w:t xml:space="preserve"> </w:t>
      </w:r>
      <w:r>
        <w:rPr>
          <w:bCs/>
          <w:b/>
        </w:rPr>
        <w:t xml:space="preserve">Mexico City</w:t>
      </w:r>
      <w:r>
        <w:t xml:space="preserve"> </w:t>
      </w:r>
      <w:r>
        <w:t xml:space="preserve">are increasingly adopting digital tools such as computer-aided design (CAD) software, 3D body scanning, and e-commerce platforms to enhance efficiency and reach wider audiences. While these technologies offer opportunities for growth, they also pose challenges related to the preservation of traditional techniques and the potential displacement of artisans unfamiliar with new systems.</w:t>
      </w:r>
    </w:p>
    <w:p>
      <w:pPr>
        <w:pStyle w:val="BodyText"/>
      </w:pPr>
      <w:r>
        <w:t xml:space="preserve">Environmental sustainability is a recurring theme throughout the paper. With growing awareness of ecological issues, many tailors in</w:t>
      </w:r>
      <w:r>
        <w:t xml:space="preserve"> </w:t>
      </w:r>
      <w:r>
        <w:rPr>
          <w:bCs/>
          <w:b/>
        </w:rPr>
        <w:t xml:space="preserve">Mexico City</w:t>
      </w:r>
      <w:r>
        <w:t xml:space="preserve"> </w:t>
      </w:r>
      <w:r>
        <w:t xml:space="preserve">are adopting eco-friendly practices such as using organic fabrics, reducing waste through upcycling, and promoting circular economy principles. The document suggests that these efforts align with global trends toward sustainable fashion and could position</w:t>
      </w:r>
      <w:r>
        <w:t xml:space="preserve"> </w:t>
      </w:r>
      <w:r>
        <w:rPr>
          <w:bCs/>
          <w:b/>
        </w:rPr>
        <w:t xml:space="preserve">Mexico City</w:t>
      </w:r>
      <w:r>
        <w:t xml:space="preserve"> </w:t>
      </w:r>
      <w:r>
        <w:t xml:space="preserve">as a leader in ethical tailoring.</w:t>
      </w:r>
    </w:p>
    <w:p>
      <w:pPr>
        <w:pStyle w:val="BodyText"/>
      </w:pPr>
      <w:r>
        <w:t xml:space="preserve">In conclusion, this academic document presents a comprehensive analysis of the tailor industry in</w:t>
      </w:r>
      <w:r>
        <w:t xml:space="preserve"> </w:t>
      </w:r>
      <w:r>
        <w:rPr>
          <w:bCs/>
          <w:b/>
        </w:rPr>
        <w:t xml:space="preserve">Mexico City</w:t>
      </w:r>
      <w:r>
        <w:t xml:space="preserve">, emphasizing its historical significance, current challenges, and potential for innovation. The study advocates for policies that support artisans while fostering collaboration between traditional practices and modern technologies. By doing so, it aims to ensure the survival and relevance of</w:t>
      </w:r>
      <w:r>
        <w:t xml:space="preserve"> </w:t>
      </w:r>
      <w:r>
        <w:rPr>
          <w:bCs/>
          <w:b/>
        </w:rPr>
        <w:t xml:space="preserve">Tailor</w:t>
      </w:r>
      <w:r>
        <w:t xml:space="preserve"> </w:t>
      </w:r>
      <w:r>
        <w:t xml:space="preserve">as a profession in</w:t>
      </w:r>
      <w:r>
        <w:t xml:space="preserve"> </w:t>
      </w:r>
      <w:r>
        <w:rPr>
          <w:bCs/>
          <w:b/>
        </w:rPr>
        <w:t xml:space="preserve">Mexico City</w:t>
      </w:r>
      <w:r>
        <w:t xml:space="preserve"> </w:t>
      </w:r>
      <w:r>
        <w:t xml:space="preserve">amid rapid urbanization and global competition.</w:t>
      </w:r>
    </w:p>
    <w:bookmarkEnd w:id="20"/>
    <w:bookmarkStart w:id="21" w:name="introduction"/>
    <w:p>
      <w:pPr>
        <w:pStyle w:val="Heading2"/>
      </w:pPr>
      <w:r>
        <w:t xml:space="preserve">Introduction</w:t>
      </w:r>
    </w:p>
    <w:p>
      <w:pPr>
        <w:pStyle w:val="FirstParagraph"/>
      </w:pPr>
      <w:r>
        <w:t xml:space="preserve">The city of Mexico, particularly its capital, Mexico City, has long been a nexus of cultural exchange and economic activity. As one of the most populous cities in the world, it hosts a diverse array of industries, including traditional crafts like tailoring. The tailor profession in this metropolis is not merely about clothing; it reflects centuries-old practices intertwined with social identity and economic resilience. This document delves into the multifaceted role of</w:t>
      </w:r>
      <w:r>
        <w:t xml:space="preserve"> </w:t>
      </w:r>
      <w:r>
        <w:rPr>
          <w:bCs/>
          <w:b/>
        </w:rPr>
        <w:t xml:space="preserve">Tailor</w:t>
      </w:r>
      <w:r>
        <w:t xml:space="preserve"> </w:t>
      </w:r>
      <w:r>
        <w:t xml:space="preserve">within</w:t>
      </w:r>
      <w:r>
        <w:t xml:space="preserve"> </w:t>
      </w:r>
      <w:r>
        <w:rPr>
          <w:bCs/>
          <w:b/>
        </w:rPr>
        <w:t xml:space="preserve">Mexico City</w:t>
      </w:r>
      <w:r>
        <w:t xml:space="preserve">, exploring how this trade has evolved alongside the city's transformation from a colonial capital to a global urban center.</w:t>
      </w:r>
    </w:p>
    <w:bookmarkEnd w:id="21"/>
    <w:bookmarkStart w:id="23" w:name="historical_context"/>
    <w:bookmarkStart w:id="22" w:name="Xbec6a1edd27eca3be01aa8b74ee606e69d9189a"/>
    <w:p>
      <w:pPr>
        <w:pStyle w:val="Heading2"/>
      </w:pPr>
      <w:r>
        <w:t xml:space="preserve">Historical Context of Tailoring in Mexico City</w:t>
      </w:r>
    </w:p>
    <w:p>
      <w:pPr>
        <w:pStyle w:val="FirstParagraph"/>
      </w:pPr>
      <w:r>
        <w:t xml:space="preserve">The origins of tailoring in</w:t>
      </w:r>
      <w:r>
        <w:t xml:space="preserve"> </w:t>
      </w:r>
      <w:r>
        <w:rPr>
          <w:bCs/>
          <w:b/>
        </w:rPr>
        <w:t xml:space="preserve">Mexico City</w:t>
      </w:r>
      <w:r>
        <w:t xml:space="preserve"> </w:t>
      </w:r>
      <w:r>
        <w:t xml:space="preserve">can be traced to the pre-Hispanic era, where indigenous communities used natural fibers and weaving techniques to create clothing. The arrival of Spanish colonizers introduced new textile technologies and European styles, which blended with native traditions to form a distinct sartorial culture. By the 19th century, tailoring had become a formalized trade in</w:t>
      </w:r>
      <w:r>
        <w:t xml:space="preserve"> </w:t>
      </w:r>
      <w:r>
        <w:rPr>
          <w:bCs/>
          <w:b/>
        </w:rPr>
        <w:t xml:space="preserve">Mexico City</w:t>
      </w:r>
      <w:r>
        <w:t xml:space="preserve">, with workshops catering to both local and international clients.</w:t>
      </w:r>
    </w:p>
    <w:bookmarkEnd w:id="22"/>
    <w:bookmarkEnd w:id="23"/>
    <w:bookmarkStart w:id="25" w:name="current_state"/>
    <w:bookmarkStart w:id="24" w:name="Xf9a2c6dbe5c9a1e1c548e119a23bc523537907c"/>
    <w:p>
      <w:pPr>
        <w:pStyle w:val="Heading2"/>
      </w:pPr>
      <w:r>
        <w:t xml:space="preserve">Current State of Tailoring in Mexico City</w:t>
      </w:r>
    </w:p>
    <w:p>
      <w:pPr>
        <w:pStyle w:val="FirstParagraph"/>
      </w:pPr>
      <w:r>
        <w:t xml:space="preserve">Today, the tailor industry in</w:t>
      </w:r>
      <w:r>
        <w:t xml:space="preserve"> </w:t>
      </w:r>
      <w:r>
        <w:rPr>
          <w:bCs/>
          <w:b/>
        </w:rPr>
        <w:t xml:space="preserve">Mexico City</w:t>
      </w:r>
      <w:r>
        <w:t xml:space="preserve"> </w:t>
      </w:r>
      <w:r>
        <w:t xml:space="preserve">is a mix of traditional ateliers and modern boutiques. While many artisans continue to rely on manual techniques, others have embraced digital tools to streamline their work. This duality reflects the broader tension between heritage preservation and innovation that defines</w:t>
      </w:r>
      <w:r>
        <w:t xml:space="preserve"> </w:t>
      </w:r>
      <w:r>
        <w:rPr>
          <w:bCs/>
          <w:b/>
        </w:rPr>
        <w:t xml:space="preserve">Tailor</w:t>
      </w:r>
      <w:r>
        <w:t xml:space="preserve"> </w:t>
      </w:r>
      <w:r>
        <w:t xml:space="preserve">practices in</w:t>
      </w:r>
      <w:r>
        <w:t xml:space="preserve"> </w:t>
      </w:r>
      <w:r>
        <w:rPr>
          <w:bCs/>
          <w:b/>
        </w:rPr>
        <w:t xml:space="preserve">Mexico City</w:t>
      </w:r>
      <w:r>
        <w:t xml:space="preserve">.</w:t>
      </w:r>
    </w:p>
    <w:bookmarkEnd w:id="24"/>
    <w:bookmarkEnd w:id="25"/>
    <w:bookmarkStart w:id="27" w:name="challenges"/>
    <w:bookmarkStart w:id="26" w:name="challenges-facing-tailors-in-mexico-city"/>
    <w:p>
      <w:pPr>
        <w:pStyle w:val="Heading2"/>
      </w:pPr>
      <w:r>
        <w:t xml:space="preserve">Challenges Facing Tailors in Mexico City</w:t>
      </w:r>
    </w:p>
    <w:p>
      <w:pPr>
        <w:pStyle w:val="FirstParagraph"/>
      </w:pPr>
      <w:r>
        <w:t xml:space="preserve">The rise of fast fashion, economic instability, and urban migration have created significant challenges for tailors in</w:t>
      </w:r>
      <w:r>
        <w:t xml:space="preserve"> </w:t>
      </w:r>
      <w:r>
        <w:rPr>
          <w:bCs/>
          <w:b/>
        </w:rPr>
        <w:t xml:space="preserve">Mexico City</w:t>
      </w:r>
      <w:r>
        <w:t xml:space="preserve">. Many artisans struggle to compete with mass-produced garments that are cheaper and more readily available. Additionally, the informal nature of much tailoring work in the city makes it difficult for professionals to access formal financial systems or insurance.</w:t>
      </w:r>
    </w:p>
    <w:bookmarkEnd w:id="26"/>
    <w:bookmarkEnd w:id="27"/>
    <w:bookmarkStart w:id="29" w:name="opportunities"/>
    <w:bookmarkStart w:id="28" w:name="opportunities-for-growth-and-innovation"/>
    <w:p>
      <w:pPr>
        <w:pStyle w:val="Heading2"/>
      </w:pPr>
      <w:r>
        <w:t xml:space="preserve">Opportunities for Growth and Innovation</w:t>
      </w:r>
    </w:p>
    <w:p>
      <w:pPr>
        <w:pStyle w:val="FirstParagraph"/>
      </w:pPr>
      <w:r>
        <w:t xml:space="preserve">Despite these challenges, there are growing opportunities for tailors in</w:t>
      </w:r>
      <w:r>
        <w:t xml:space="preserve"> </w:t>
      </w:r>
      <w:r>
        <w:rPr>
          <w:bCs/>
          <w:b/>
        </w:rPr>
        <w:t xml:space="preserve">Mexico City</w:t>
      </w:r>
      <w:r>
        <w:t xml:space="preserve">. The rise of the middle class, increased interest in sustainable fashion, and the proliferation of online marketplaces have created new avenues for artisans to showcase their work. Collaborations between traditional tailors and designers could further elevate the profile of</w:t>
      </w:r>
      <w:r>
        <w:t xml:space="preserve"> </w:t>
      </w:r>
      <w:r>
        <w:rPr>
          <w:bCs/>
          <w:b/>
        </w:rPr>
        <w:t xml:space="preserve">Tailor</w:t>
      </w:r>
      <w:r>
        <w:t xml:space="preserve"> </w:t>
      </w:r>
      <w:r>
        <w:t xml:space="preserve">as a profession in</w:t>
      </w:r>
      <w:r>
        <w:t xml:space="preserve"> </w:t>
      </w:r>
      <w:r>
        <w:rPr>
          <w:bCs/>
          <w:b/>
        </w:rPr>
        <w:t xml:space="preserve">Mexico City</w:t>
      </w:r>
      <w:r>
        <w:t xml:space="preserve">.</w:t>
      </w:r>
    </w:p>
    <w:bookmarkEnd w:id="28"/>
    <w:bookmarkEnd w:id="29"/>
    <w:bookmarkStart w:id="30" w:name="conclusion"/>
    <w:p>
      <w:pPr>
        <w:pStyle w:val="Heading2"/>
      </w:pPr>
      <w:r>
        <w:t xml:space="preserve">Conclusion</w:t>
      </w:r>
    </w:p>
    <w:p>
      <w:pPr>
        <w:pStyle w:val="FirstParagraph"/>
      </w:pPr>
      <w:r>
        <w:t xml:space="preserve">In summary, the tailor industry in Mexico City represents a vital link between cultural heritage and contemporary economic dynamics. This academic document has highlighted the resilience of tailors in navigating challenges while embracing opportunities for growth. By supporting traditional practices through policy, education, and technology integration,</w:t>
      </w:r>
      <w:r>
        <w:t xml:space="preserve"> </w:t>
      </w:r>
      <w:r>
        <w:rPr>
          <w:bCs/>
          <w:b/>
        </w:rPr>
        <w:t xml:space="preserve">Mexico City</w:t>
      </w:r>
      <w:r>
        <w:t xml:space="preserve"> </w:t>
      </w:r>
      <w:r>
        <w:t xml:space="preserve">can continue to be a beacon for artisanal craftsmanship in the global fashion industry.</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Mexico City</dc:title>
  <dc:creator/>
  <dc:language>en</dc:language>
  <cp:keywords/>
  <dcterms:created xsi:type="dcterms:W3CDTF">2026-07-21T03:39:30Z</dcterms:created>
  <dcterms:modified xsi:type="dcterms:W3CDTF">2026-07-21T03:39:30Z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