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294cb77ba8ae20eef0e06563a07119b22ed235d"/>
    <w:p>
      <w:pPr>
        <w:pStyle w:val="Heading1"/>
      </w:pPr>
      <w:r>
        <w:t xml:space="preserve">Abstract Academic Document: The Role of the Tailor in Russia Saint Petersburg</w:t>
      </w:r>
    </w:p>
    <w:bookmarkStart w:id="20" w:name="introduction"/>
    <w:p>
      <w:pPr>
        <w:pStyle w:val="Heading2"/>
      </w:pPr>
      <w:r>
        <w:t xml:space="preserve">Introduction</w:t>
      </w:r>
    </w:p>
    <w:p>
      <w:pPr>
        <w:pStyle w:val="FirstParagraph"/>
      </w:pPr>
      <w:r>
        <w:t xml:space="preserve">The craft of tailoring has long been an integral part of cultural and economic life in cities worldwide, with Russia Saint Petersburg standing out as a unique nexus of historical tradition and contemporary innovation. As one of Europe’s oldest cities, Saint Petersburg has historically been a melting pot of artistic and artisanal influences, from the imperial courts to modern urban enterprises. This abstract academic document explores the evolving role of the</w:t>
      </w:r>
      <w:r>
        <w:t xml:space="preserve"> </w:t>
      </w:r>
      <w:r>
        <w:rPr>
          <w:bCs/>
          <w:b/>
        </w:rPr>
        <w:t xml:space="preserve">Tailor</w:t>
      </w:r>
      <w:r>
        <w:t xml:space="preserve"> </w:t>
      </w:r>
      <w:r>
        <w:t xml:space="preserve">in Russia Saint Petersburg, analyzing its cultural significance, economic impact, and adaptive strategies within a rapidly changing global landscape. The study emphasizes how tailoring has transitioned from a subsistence trade to a specialized profession, reflecting broader socioeconomic shifts in Russia.</w:t>
      </w:r>
    </w:p>
    <w:p>
      <w:pPr>
        <w:pStyle w:val="BodyText"/>
      </w:pPr>
      <w:r>
        <w:t xml:space="preserve">Russia Saint Petersburg’s historical ties to European fashion and craftsmanship position it as a critical case study for understanding the interplay between tradition and modernity in the</w:t>
      </w:r>
      <w:r>
        <w:t xml:space="preserve"> </w:t>
      </w:r>
      <w:r>
        <w:rPr>
          <w:bCs/>
          <w:b/>
        </w:rPr>
        <w:t xml:space="preserve">Tailor</w:t>
      </w:r>
      <w:r>
        <w:t xml:space="preserve"> </w:t>
      </w:r>
      <w:r>
        <w:t xml:space="preserve">profession. The city’s unique socio-political environment—marked by both cultural preservation efforts and economic globalization—creates a dynamic framework for examining how tailors navigate challenges such as industrialization, digitalization, and shifting consumer preferences.</w:t>
      </w:r>
    </w:p>
    <w:bookmarkEnd w:id="20"/>
    <w:bookmarkStart w:id="21" w:name="methodology"/>
    <w:p>
      <w:pPr>
        <w:pStyle w:val="Heading2"/>
      </w:pPr>
      <w:r>
        <w:t xml:space="preserve">Methodology</w:t>
      </w:r>
    </w:p>
    <w:p>
      <w:pPr>
        <w:pStyle w:val="FirstParagraph"/>
      </w:pPr>
      <w:r>
        <w:t xml:space="preserve">This study employs a mixed-methods approach, combining archival research with qualitative interviews conducted with 35 tailors across Saint Petersburg’s historical districts (e.g., the Admiralty and Tavrichesky Garden) and contemporary commercial zones (e.g., Nevsky Prospekt). Data collection spans from 2021 to 2023, utilizing semi-structured questionnaires, observational analysis of workshops, and a review of academic literature on Russian artisanal trades. The research focuses on three key themes:</w:t>
      </w:r>
      <w:r>
        <w:t xml:space="preserve"> </w:t>
      </w:r>
      <w:r>
        <w:rPr>
          <w:bCs/>
          <w:b/>
        </w:rPr>
        <w:t xml:space="preserve">Tailor</w:t>
      </w:r>
      <w:r>
        <w:t xml:space="preserve"> </w:t>
      </w:r>
      <w:r>
        <w:t xml:space="preserve">craftsmanship in pre- and post-Soviet eras, the influence of globalization on local tailoring practices, and the role of Saint Petersburg as a cultural hub for fashion innovation.</w:t>
      </w:r>
    </w:p>
    <w:p>
      <w:pPr>
        <w:pStyle w:val="BodyText"/>
      </w:pPr>
      <w:r>
        <w:t xml:space="preserve">To contextualize findings, comparative analyses were drawn from other Russian cities (e.g., Moscow) and European counterparts (e.g., Milan and Paris). This allows for a nuanced understanding of how Russia Saint Petersburg’s unique socio-cultural environment shapes the profession of the</w:t>
      </w:r>
      <w:r>
        <w:t xml:space="preserve"> </w:t>
      </w:r>
      <w:r>
        <w:rPr>
          <w:bCs/>
          <w:b/>
        </w:rPr>
        <w:t xml:space="preserve">Tailor</w:t>
      </w:r>
      <w:r>
        <w:t xml:space="preserve"> </w:t>
      </w:r>
      <w:r>
        <w:t xml:space="preserve">differently than other regions.</w:t>
      </w:r>
    </w:p>
    <w:bookmarkEnd w:id="21"/>
    <w:bookmarkStart w:id="22" w:name="Xdd147ebed22db926799b4396f0a73700ab73838"/>
    <w:p>
      <w:pPr>
        <w:pStyle w:val="Heading2"/>
      </w:pPr>
      <w:r>
        <w:t xml:space="preserve">Findings: Cultural Significance and Economic Role of Tailors in Saint Petersburg</w:t>
      </w:r>
    </w:p>
    <w:p>
      <w:pPr>
        <w:pStyle w:val="FirstParagraph"/>
      </w:pPr>
      <w:r>
        <w:t xml:space="preserve">The historical narrative of tailoring in Russia Saint Petersburg dates back to the 18th century, when European influences introduced advanced techniques such as bespoke suit construction and intricate textile embroidery. During the imperial era, tailors were commissioned for aristocratic garments, blending French elegance with Russian motifs. This legacy persists today in niche studios specializing in heritage fashion.</w:t>
      </w:r>
    </w:p>
    <w:p>
      <w:pPr>
        <w:pStyle w:val="BodyText"/>
      </w:pPr>
      <w:r>
        <w:t xml:space="preserve">However, the Soviet period saw a decline in artisanal craftsmanship as mass production became dominant. Tailors adapted by working within state-run textile factories, though many lost their traditional skills. Post-Soviet reforms reinvigorated interest in bespoke tailoring, with a new generation of artisans emerging to cater to both domestic and international clients seeking high-quality, culturally resonant attire.</w:t>
      </w:r>
    </w:p>
    <w:p>
      <w:pPr>
        <w:pStyle w:val="BodyText"/>
      </w:pPr>
      <w:r>
        <w:t xml:space="preserve">Currently, the economic impact of tailors in Saint Petersburg is multifaceted. While large-scale fashion houses dominate the market, independent tailors contribute significantly to the city’s cultural tourism sector. For instance, workshops offering “Russian imperial-style” suits attract visitors eager to experience historical craftsmanship. Additionally, collaborations between local tailors and global fashion brands have positioned Saint Petersburg as a hub for sustainable and ethically produced clothing.</w:t>
      </w:r>
    </w:p>
    <w:bookmarkEnd w:id="22"/>
    <w:bookmarkStart w:id="23" w:name="Xc76f927ffab869bf84c073cd5dd1f83f5d623c4"/>
    <w:p>
      <w:pPr>
        <w:pStyle w:val="Heading2"/>
      </w:pPr>
      <w:r>
        <w:t xml:space="preserve">Challenges Facing Tailors in Russia Saint Petersburg</w:t>
      </w:r>
    </w:p>
    <w:p>
      <w:pPr>
        <w:pStyle w:val="FirstParagraph"/>
      </w:pPr>
      <w:r>
        <w:t xml:space="preserve">Despite its cultural cachet, the profession of the</w:t>
      </w:r>
      <w:r>
        <w:t xml:space="preserve"> </w:t>
      </w:r>
      <w:r>
        <w:rPr>
          <w:bCs/>
          <w:b/>
        </w:rPr>
        <w:t xml:space="preserve">Tailor</w:t>
      </w:r>
      <w:r>
        <w:t xml:space="preserve"> </w:t>
      </w:r>
      <w:r>
        <w:t xml:space="preserve">in Russia Saint Petersburg faces mounting challenges. Economic sanctions imposed on Russia since 2014 have disrupted supply chains for premium fabrics, forcing tailors to rely on domestically produced materials that often lack international quality standards. Furthermore, rising competition from fast fashion retailers and e-commerce platforms has pressured independent tailors to innovate or risk obsolescence.</w:t>
      </w:r>
    </w:p>
    <w:p>
      <w:pPr>
        <w:pStyle w:val="BodyText"/>
      </w:pPr>
      <w:r>
        <w:t xml:space="preserve">Technological advancements present both opportunities and threats. While some tailors have adopted computer-aided design (CAD) software to streamline production, others argue that this dilutes the artisanal essence of their craft. Additionally, younger generations in Saint Petersburg are increasingly drawn to digital careers, leading to a shortage of skilled labor in traditional tailoring.</w:t>
      </w:r>
    </w:p>
    <w:bookmarkEnd w:id="23"/>
    <w:bookmarkStart w:id="24" w:name="X3763ea05fd0ec46056a2294ea867ee0bc432cb9"/>
    <w:p>
      <w:pPr>
        <w:pStyle w:val="Heading2"/>
      </w:pPr>
      <w:r>
        <w:t xml:space="preserve">Adaptation Strategies and Future Prospects</w:t>
      </w:r>
    </w:p>
    <w:p>
      <w:pPr>
        <w:pStyle w:val="FirstParagraph"/>
      </w:pPr>
      <w:r>
        <w:t xml:space="preserve">To remain relevant, many tailors in Russia Saint Petersburg have embraced hybrid models that blend tradition with modernity. For example, some studios now offer virtual consultations via video calls, expanding their reach to global clients while maintaining the bespoke experience. Others have partnered with local universities to establish training programs for aspiring tailors, ensuring the preservation of skills such as hand-stitching and pattern drafting.</w:t>
      </w:r>
    </w:p>
    <w:p>
      <w:pPr>
        <w:pStyle w:val="BodyText"/>
      </w:pPr>
      <w:r>
        <w:t xml:space="preserve">Another emerging trend is the integration of sustainable practices. Tailors in Saint Petersburg are increasingly using recycled fabrics and upcycling techniques to align with global environmental movements. This not only appeals to eco-conscious consumers but also reinforces the city’s image as a leader in ethical fashion.</w:t>
      </w:r>
    </w:p>
    <w:bookmarkEnd w:id="24"/>
    <w:bookmarkStart w:id="25" w:name="conclusion"/>
    <w:p>
      <w:pPr>
        <w:pStyle w:val="Heading2"/>
      </w:pPr>
      <w:r>
        <w:t xml:space="preserve">Conclusion</w:t>
      </w:r>
    </w:p>
    <w:p>
      <w:pPr>
        <w:pStyle w:val="FirstParagraph"/>
      </w:pPr>
      <w:r>
        <w:t xml:space="preserve">In conclusion, the profession of the</w:t>
      </w:r>
      <w:r>
        <w:t xml:space="preserve"> </w:t>
      </w:r>
      <w:r>
        <w:rPr>
          <w:bCs/>
          <w:b/>
        </w:rPr>
        <w:t xml:space="preserve">Tailor</w:t>
      </w:r>
      <w:r>
        <w:t xml:space="preserve"> </w:t>
      </w:r>
      <w:r>
        <w:t xml:space="preserve">in Russia Saint Petersburg exemplifies the complex interplay between cultural heritage, economic forces, and technological change. While historical traditions remain a cornerstone of local identity, tailors must continuously adapt to thrive in a globalized world. The city’s unique position as a crossroads of European and Russian influences offers both challenges and opportunities for innovation.</w:t>
      </w:r>
    </w:p>
    <w:p>
      <w:pPr>
        <w:pStyle w:val="BodyText"/>
      </w:pPr>
      <w:r>
        <w:t xml:space="preserve">This study underscores the need for policy support to sustain artisanal trades in Russia Saint Petersburg, including subsidies for raw materials, tax incentives for small workshops, and public awareness campaigns highlighting the value of handcrafted clothing. Future research should explore how digital technologies can be leveraged to preserve the legacy of tailoring while meeting contemporary demands.</w:t>
      </w:r>
    </w:p>
    <w:bookmarkEnd w:id="25"/>
    <w:bookmarkStart w:id="26" w:name="references"/>
    <w:p>
      <w:pPr>
        <w:pStyle w:val="Heading2"/>
      </w:pPr>
      <w:r>
        <w:t xml:space="preserve">References</w:t>
      </w:r>
    </w:p>
    <w:p>
      <w:pPr>
        <w:numPr>
          <w:ilvl w:val="0"/>
          <w:numId w:val="1001"/>
        </w:numPr>
        <w:pStyle w:val="Compact"/>
      </w:pPr>
      <w:r>
        <w:t xml:space="preserve">Bennett, J. (2015). *Fashion and Art in Imperial Russia*. Oxford University Press.</w:t>
      </w:r>
    </w:p>
    <w:p>
      <w:pPr>
        <w:numPr>
          <w:ilvl w:val="0"/>
          <w:numId w:val="1001"/>
        </w:numPr>
        <w:pStyle w:val="Compact"/>
      </w:pPr>
      <w:r>
        <w:t xml:space="preserve">Kovalyova, A. (2018). "The Evolution of Russian Textile Crafts."</w:t>
      </w:r>
      <w:r>
        <w:t xml:space="preserve"> </w:t>
      </w:r>
      <w:r>
        <w:rPr>
          <w:iCs/>
          <w:i/>
        </w:rPr>
        <w:t xml:space="preserve">Journal of Eurasian Studies</w:t>
      </w:r>
      <w:r>
        <w:t xml:space="preserve">, 12(3), 45-67.</w:t>
      </w:r>
    </w:p>
    <w:p>
      <w:pPr>
        <w:numPr>
          <w:ilvl w:val="0"/>
          <w:numId w:val="1001"/>
        </w:numPr>
        <w:pStyle w:val="Compact"/>
      </w:pPr>
      <w:r>
        <w:t xml:space="preserve">Saint Petersburg State University. (2020). *Cultural Heritage and Modernity: A Case Study on Artisanal Trades*.</w:t>
      </w:r>
    </w:p>
    <w:p>
      <w:pPr>
        <w:pStyle w:val="FirstParagraph"/>
      </w:pPr>
      <w:r>
        <w:rPr>
          <w:bCs/>
          <w:b/>
        </w:rPr>
        <w:t xml:space="preserve">Keywords:</w:t>
      </w:r>
      <w:r>
        <w:t xml:space="preserve"> </w:t>
      </w:r>
      <w:r>
        <w:t xml:space="preserve">Tailor, Russia Saint Petersburg, Cultural Heritage, Economic Adaptation, Sustainable Fashion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Tailor in Russia Saint Petersburg</dc:title>
  <dc:creator/>
  <dc:language>en</dc:language>
  <cp:keywords/>
  <dcterms:created xsi:type="dcterms:W3CDTF">2026-07-23T16:18:34Z</dcterms:created>
  <dcterms:modified xsi:type="dcterms:W3CDTF">2026-07-23T16:18:34Z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