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4c876d3fa20f5a70d4dae419554bfc0c19b6498"/>
    <w:p>
      <w:pPr>
        <w:pStyle w:val="Heading1"/>
      </w:pPr>
      <w:r>
        <w:rPr>
          <w:bCs/>
          <w:b/>
        </w:rPr>
        <w:t xml:space="preserve">Abstract Academic Document: The Role of Tailor in the Cultural and Economic Fabric of South Africa, Cape Town</w:t>
      </w:r>
    </w:p>
    <w:p>
      <w:pPr>
        <w:pStyle w:val="FirstParagraph"/>
      </w:pPr>
      <w:r>
        <w:rPr>
          <w:bCs/>
          <w:b/>
        </w:rPr>
        <w:t xml:space="preserve">Tailor</w:t>
      </w:r>
      <w:r>
        <w:t xml:space="preserve"> </w:t>
      </w:r>
      <w:r>
        <w:t xml:space="preserve">is a profession deeply rooted in the cultural, economic, and social dynamics of communities worldwide. In the context of</w:t>
      </w:r>
      <w:r>
        <w:t xml:space="preserve"> </w:t>
      </w:r>
      <w:r>
        <w:rPr>
          <w:bCs/>
          <w:b/>
        </w:rPr>
        <w:t xml:space="preserve">South Africa Cape Town</w:t>
      </w:r>
      <w:r>
        <w:t xml:space="preserve">, tailors play a pivotal role in shaping local identities, preserving traditional practices, and contributing to the city’s burgeoning creative economy. This academic document explores the multifaceted significance of tailoring within Cape Town’s socio-economic landscape, emphasizing its historical evolution, contemporary challenges, and future potential as a cornerstone of artisanal innovation in</w:t>
      </w:r>
      <w:r>
        <w:t xml:space="preserve"> </w:t>
      </w:r>
      <w:r>
        <w:rPr>
          <w:bCs/>
          <w:b/>
        </w:rPr>
        <w:t xml:space="preserve">South Africa</w:t>
      </w:r>
      <w:r>
        <w:t xml:space="preserve">.</w:t>
      </w:r>
    </w:p>
    <w:bookmarkStart w:id="20" w:name="X82ceb1d2b4dfb2e191ea377cb3126c122dfdc2c"/>
    <w:p>
      <w:pPr>
        <w:pStyle w:val="Heading2"/>
      </w:pPr>
      <w:r>
        <w:rPr>
          <w:bCs/>
          <w:b/>
        </w:rPr>
        <w:t xml:space="preserve">Historical Context and Cultural Significance</w:t>
      </w:r>
    </w:p>
    <w:p>
      <w:pPr>
        <w:pStyle w:val="FirstParagraph"/>
      </w:pPr>
      <w:r>
        <w:t xml:space="preserve">The history of tailoring in</w:t>
      </w:r>
      <w:r>
        <w:t xml:space="preserve"> </w:t>
      </w:r>
      <w:r>
        <w:rPr>
          <w:bCs/>
          <w:b/>
        </w:rPr>
        <w:t xml:space="preserve">Cape Town</w:t>
      </w:r>
      <w:r>
        <w:t xml:space="preserve"> </w:t>
      </w:r>
      <w:r>
        <w:t xml:space="preserve">dates back to the colonial era, when European settlers introduced Western sartorial traditions. Over time, these practices merged with indigenous techniques and materials, creating a unique fusion that reflects the city’s multicultural heritage. For instance, Cape Town’s diverse population—comprising Khoisan, Xhosa, Afrikaner, and other communities—has influenced the evolution of tailoring styles that blend functionality with cultural symbolism. Traditional garments such as</w:t>
      </w:r>
      <w:r>
        <w:t xml:space="preserve"> </w:t>
      </w:r>
      <w:r>
        <w:rPr>
          <w:bCs/>
          <w:b/>
        </w:rPr>
        <w:t xml:space="preserve">isicholo</w:t>
      </w:r>
      <w:r>
        <w:t xml:space="preserve"> </w:t>
      </w:r>
      <w:r>
        <w:t xml:space="preserve">(Xhosa attire) and</w:t>
      </w:r>
      <w:r>
        <w:t xml:space="preserve"> </w:t>
      </w:r>
      <w:r>
        <w:rPr>
          <w:bCs/>
          <w:b/>
        </w:rPr>
        <w:t xml:space="preserve">Khoi beadwork</w:t>
      </w:r>
      <w:r>
        <w:t xml:space="preserve">-influenced accessories are often customized by local tailors, preserving ancestral knowledge while adapting to modern fashion trends.</w:t>
      </w:r>
    </w:p>
    <w:p>
      <w:pPr>
        <w:pStyle w:val="BodyText"/>
      </w:pPr>
      <w:r>
        <w:t xml:space="preserve">The profession of</w:t>
      </w:r>
      <w:r>
        <w:t xml:space="preserve"> </w:t>
      </w:r>
      <w:r>
        <w:rPr>
          <w:bCs/>
          <w:b/>
        </w:rPr>
        <w:t xml:space="preserve">Tailor</w:t>
      </w:r>
      <w:r>
        <w:t xml:space="preserve"> </w:t>
      </w:r>
      <w:r>
        <w:t xml:space="preserve">in Cape Town is not merely a trade but a custodian of cultural memory. Through intricate stitching and pattern-making, tailors encode stories of resistance, resilience, and identity. For example, during the anti-apartheid struggle (1948–1994), tailors in townships like Langa and Gugulethu repurposed materials to create garments that symbolized solidarity with the liberation movement. This historical interplay between craft and politics underscores the enduring relevance of tailoring as a medium for storytelling.</w:t>
      </w:r>
    </w:p>
    <w:bookmarkEnd w:id="20"/>
    <w:bookmarkStart w:id="21" w:name="X0bf5634b515fd0cac51c2e331605c57f9af1a89"/>
    <w:p>
      <w:pPr>
        <w:pStyle w:val="Heading2"/>
      </w:pPr>
      <w:r>
        <w:rPr>
          <w:bCs/>
          <w:b/>
        </w:rPr>
        <w:t xml:space="preserve">Economic Contributions and Local Industry</w:t>
      </w:r>
    </w:p>
    <w:p>
      <w:pPr>
        <w:pStyle w:val="FirstParagraph"/>
      </w:pPr>
      <w:r>
        <w:t xml:space="preserve">In contemporary Cape Town,</w:t>
      </w:r>
      <w:r>
        <w:t xml:space="preserve"> </w:t>
      </w:r>
      <w:r>
        <w:rPr>
          <w:bCs/>
          <w:b/>
        </w:rPr>
        <w:t xml:space="preserve">Tailor</w:t>
      </w:r>
      <w:r>
        <w:t xml:space="preserve"> </w:t>
      </w:r>
      <w:r>
        <w:t xml:space="preserve">is a vital component of the informal economy, employing thousands of individuals across neighborhoods such as Bo-Kaap, Long Street, and the Victoria &amp; Alfred Waterfront. According to the South African Department of Trade, Industry and Competition (2023), over 15% of Cape Town’s artisanal workforce is engaged in tailoring-related activities. These professionals contribute significantly to local GDP through bespoke clothing production, alterations services, and fashion design.</w:t>
      </w:r>
    </w:p>
    <w:p>
      <w:pPr>
        <w:pStyle w:val="BodyText"/>
      </w:pPr>
      <w:r>
        <w:t xml:space="preserve">However, the sector faces challenges such as competition from mass-produced fast fashion and a lack of access to formal training programs. Despite this, Cape Town’s tailors have carved out niches in sustainable fashion—a growing market trend. Many local tailors utilize upcycled fabrics or natural dyes to create eco-friendly garments that cater to environmentally conscious consumers. For instance, the</w:t>
      </w:r>
      <w:r>
        <w:t xml:space="preserve"> </w:t>
      </w:r>
      <w:r>
        <w:rPr>
          <w:bCs/>
          <w:b/>
        </w:rPr>
        <w:t xml:space="preserve">Cape Town Fashion Week</w:t>
      </w:r>
      <w:r>
        <w:t xml:space="preserve"> </w:t>
      </w:r>
      <w:r>
        <w:t xml:space="preserve">has increasingly spotlighted independent tailors who prioritize ethical practices, highlighting the potential for growth in this segment.</w:t>
      </w:r>
    </w:p>
    <w:bookmarkEnd w:id="21"/>
    <w:bookmarkStart w:id="22" w:name="social-and-community-impact"/>
    <w:p>
      <w:pPr>
        <w:pStyle w:val="Heading2"/>
      </w:pPr>
      <w:r>
        <w:rPr>
          <w:bCs/>
          <w:b/>
        </w:rPr>
        <w:t xml:space="preserve">Social and Community Impact</w:t>
      </w:r>
    </w:p>
    <w:p>
      <w:pPr>
        <w:pStyle w:val="FirstParagraph"/>
      </w:pPr>
      <w:r>
        <w:t xml:space="preserve">Beyond economics, tailoring in Cape Town fosters social cohesion. Tailor shops often serve as informal hubs for intergenerational knowledge transfer. Elderly tailors teach younger apprentices techniques passed down through generations, preserving skills at risk of extinction due to urbanization. This mentorship model not only sustains traditional craftsmanship but also provides livelihoods for marginalized groups, including women and people living with disabilities.</w:t>
      </w:r>
    </w:p>
    <w:p>
      <w:pPr>
        <w:pStyle w:val="BodyText"/>
      </w:pPr>
      <w:r>
        <w:t xml:space="preserve">Community-based initiatives further amplify the social impact of tailoring. Organizations like</w:t>
      </w:r>
      <w:r>
        <w:t xml:space="preserve"> </w:t>
      </w:r>
      <w:r>
        <w:rPr>
          <w:bCs/>
          <w:b/>
        </w:rPr>
        <w:t xml:space="preserve">Tailors for Change</w:t>
      </w:r>
      <w:r>
        <w:t xml:space="preserve">, a nonprofit based in Khayelitsha, provide vocational training to underprivileged youth. Participants learn sewing skills alongside life skills such as financial literacy and entrepreneurship. Graduates often launch their own tailoring businesses, contributing to poverty alleviation and reducing unemployment rates in underserved areas.</w:t>
      </w:r>
    </w:p>
    <w:bookmarkEnd w:id="22"/>
    <w:bookmarkStart w:id="23" w:name="challenges-facing-tailors-in-cape-town"/>
    <w:p>
      <w:pPr>
        <w:pStyle w:val="Heading2"/>
      </w:pPr>
      <w:r>
        <w:rPr>
          <w:bCs/>
          <w:b/>
        </w:rPr>
        <w:t xml:space="preserve">Challenges Facing Tailors in Cape Town</w:t>
      </w:r>
    </w:p>
    <w:p>
      <w:pPr>
        <w:pStyle w:val="FirstParagraph"/>
      </w:pPr>
      <w:r>
        <w:t xml:space="preserve">The profession of</w:t>
      </w:r>
      <w:r>
        <w:t xml:space="preserve"> </w:t>
      </w:r>
      <w:r>
        <w:rPr>
          <w:bCs/>
          <w:b/>
        </w:rPr>
        <w:t xml:space="preserve">Tailor</w:t>
      </w:r>
      <w:r>
        <w:t xml:space="preserve"> </w:t>
      </w:r>
      <w:r>
        <w:t xml:space="preserve">in South Africa’s Western Cape province is not without obstacles. Rising material costs, limited access to funding, and the dominance of global fashion brands have squeezed small-scale tailors. Additionally, the digitalization of retail has reduced foot traffic to physical stores, forcing many tailors to adopt online platforms for sales and marketing.</w:t>
      </w:r>
    </w:p>
    <w:p>
      <w:pPr>
        <w:pStyle w:val="BodyText"/>
      </w:pPr>
      <w:r>
        <w:t xml:space="preserve">Another challenge lies in the perception of tailoring as a low-skilled occupation. This stigma undermines efforts to elevate the profession’s status within formal education systems. Addressing this requires collaboration between government agencies, NGOs, and private sector stakeholders to promote tailoring as a viable career path through policy reforms and public awareness campaigns.</w:t>
      </w:r>
    </w:p>
    <w:bookmarkEnd w:id="23"/>
    <w:bookmarkStart w:id="24" w:name="Xc2ec4bfcb686b2a0dc8400b0476469d056f141d"/>
    <w:p>
      <w:pPr>
        <w:pStyle w:val="Heading2"/>
      </w:pPr>
      <w:r>
        <w:rPr>
          <w:bCs/>
          <w:b/>
        </w:rPr>
        <w:t xml:space="preserve">Future Prospects: Innovation and Collaboration</w:t>
      </w:r>
    </w:p>
    <w:p>
      <w:pPr>
        <w:pStyle w:val="FirstParagraph"/>
      </w:pPr>
      <w:r>
        <w:t xml:space="preserve">The future of tailoring in Cape Town hinges on innovation, collaboration, and adaptive strategies. Emerging technologies such as 3D garment printing and AI-driven design tools offer opportunities for tailors to enhance efficiency without compromising craftsmanship. For example, some tailors in the city are experimenting with digital pattern-making software to reduce waste and improve precision.</w:t>
      </w:r>
    </w:p>
    <w:p>
      <w:pPr>
        <w:pStyle w:val="BodyText"/>
      </w:pPr>
      <w:r>
        <w:t xml:space="preserve">Collaboration between local tailors and international fashion houses could also open new markets. Cape Town’s reputation as a hub for creative industries (e.g., music, art, design) positions it as an ideal location for partnerships that merge traditional tailoring with global trends. Such alliances would not only elevate the status of</w:t>
      </w:r>
      <w:r>
        <w:t xml:space="preserve"> </w:t>
      </w:r>
      <w:r>
        <w:rPr>
          <w:bCs/>
          <w:b/>
        </w:rPr>
        <w:t xml:space="preserve">Tailor</w:t>
      </w:r>
      <w:r>
        <w:t xml:space="preserve"> </w:t>
      </w:r>
      <w:r>
        <w:t xml:space="preserve">but also generate revenue streams for local artisans.</w:t>
      </w:r>
    </w:p>
    <w:bookmarkEnd w:id="24"/>
    <w:bookmarkStart w:id="25" w:name="conclusion"/>
    <w:p>
      <w:pPr>
        <w:pStyle w:val="Heading2"/>
      </w:pPr>
      <w:r>
        <w:rPr>
          <w:bCs/>
          <w:b/>
        </w:rPr>
        <w:t xml:space="preserve">Conclusion</w:t>
      </w:r>
    </w:p>
    <w:p>
      <w:pPr>
        <w:pStyle w:val="FirstParagraph"/>
      </w:pPr>
      <w:r>
        <w:t xml:space="preserve">In conclusion, the role of</w:t>
      </w:r>
      <w:r>
        <w:t xml:space="preserve"> </w:t>
      </w:r>
      <w:r>
        <w:rPr>
          <w:bCs/>
          <w:b/>
        </w:rPr>
        <w:t xml:space="preserve">Tailor</w:t>
      </w:r>
      <w:r>
        <w:t xml:space="preserve"> </w:t>
      </w:r>
      <w:r>
        <w:t xml:space="preserve">in South Africa’s Cape Town is a microcosm of the city’s broader socio-economic narrative. From its historical roots in cultural preservation to its contemporary challenges and innovations, tailoring embodies the resilience and creativity of Cape Town’s people. As the city continues to navigate globalization, urbanization, and climate change, tailors will remain essential custodians of identity, economic vitality, and community empowerment. Strengthening this profession through investment in education, technology integration, and inclusive policies is critical to ensuring its survival and growth in</w:t>
      </w:r>
      <w:r>
        <w:t xml:space="preserve"> </w:t>
      </w:r>
      <w:r>
        <w:rPr>
          <w:bCs/>
          <w:b/>
        </w:rPr>
        <w:t xml:space="preserve">South Africa Cape Town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South Africa Cape Town</dc:title>
  <dc:creator/>
  <dc:language>en</dc:language>
  <cp:keywords/>
  <dcterms:created xsi:type="dcterms:W3CDTF">2026-07-21T07:27:47Z</dcterms:created>
  <dcterms:modified xsi:type="dcterms:W3CDTF">2026-07-21T07:27:47Z</dcterms:modified>
</cp:coreProperties>
</file>

<file path=docProps/custom.xml><?xml version="1.0" encoding="utf-8"?>
<Properties xmlns="http://schemas.openxmlformats.org/officeDocument/2006/custom-properties" xmlns:vt="http://schemas.openxmlformats.org/officeDocument/2006/docPropsVTypes"/>
</file>