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e5b68b870df10d246cf2a77de562959e48f50a"/>
    <w:p>
      <w:pPr>
        <w:pStyle w:val="Heading1"/>
      </w:pPr>
      <w:r>
        <w:t xml:space="preserve">Abstract Academic: The Role and Evolution of Tailoring in Sri Lanka Colombo</w:t>
      </w:r>
    </w:p>
    <w:bookmarkStart w:id="20" w:name="introduction"/>
    <w:p>
      <w:pPr>
        <w:pStyle w:val="Heading2"/>
      </w:pPr>
      <w:r>
        <w:t xml:space="preserve">Introduction</w:t>
      </w:r>
    </w:p>
    <w:p>
      <w:pPr>
        <w:pStyle w:val="FirstParagraph"/>
      </w:pPr>
      <w:r>
        <w:t xml:space="preserve">The art of</w:t>
      </w:r>
      <w:r>
        <w:t xml:space="preserve"> </w:t>
      </w:r>
      <w:r>
        <w:rPr>
          <w:bCs/>
          <w:b/>
        </w:rPr>
        <w:t xml:space="preserve">Tailor</w:t>
      </w:r>
      <w:r>
        <w:t xml:space="preserve">, deeply embedded in the cultural and economic fabric of Sri Lanka, has evolved significantly over centuries. In particular, the city of</w:t>
      </w:r>
      <w:r>
        <w:t xml:space="preserve"> </w:t>
      </w:r>
      <w:r>
        <w:rPr>
          <w:bCs/>
          <w:b/>
        </w:rPr>
        <w:t xml:space="preserve">Sri Lanka Colombo</w:t>
      </w:r>
      <w:r>
        <w:t xml:space="preserve"> </w:t>
      </w:r>
      <w:r>
        <w:t xml:space="preserve">has emerged as a dynamic hub for tailoring, blending traditional craftsmanship with modern innovation. This abstract academic document explores the historical roots, contemporary practices, and socio-economic implications of tailoring in Colombo. It examines how this profession has adapted to globalization while preserving its cultural authenticity, making it a vital component of Sri Lanka’s textile industry and urban economy.</w:t>
      </w:r>
    </w:p>
    <w:p>
      <w:pPr>
        <w:pStyle w:val="BodyText"/>
      </w:pPr>
      <w:r>
        <w:t xml:space="preserve">Tailoring in Sri Lanka is not merely a trade but a reflection of the nation’s heritage. Historically, the craft was influenced by colonial-era practices introduced during British rule, which integrated European tailoring techniques with local materials such as cotton, silk, and handwoven fabrics. Over time, Colombo has become a central node for this industry, owing to its strategic location as a commercial capital and its access to both domestic and international markets.</w:t>
      </w:r>
    </w:p>
    <w:bookmarkEnd w:id="20"/>
    <w:bookmarkStart w:id="21" w:name="Xb7687cf8145ec4e20086c754913004ad3abf201"/>
    <w:p>
      <w:pPr>
        <w:pStyle w:val="Heading2"/>
      </w:pPr>
      <w:r>
        <w:t xml:space="preserve">Historical Context of Tailoring in Sri Lanka</w:t>
      </w:r>
    </w:p>
    <w:p>
      <w:pPr>
        <w:pStyle w:val="FirstParagraph"/>
      </w:pPr>
      <w:r>
        <w:t xml:space="preserve">The history of</w:t>
      </w:r>
      <w:r>
        <w:t xml:space="preserve"> </w:t>
      </w:r>
      <w:r>
        <w:rPr>
          <w:bCs/>
          <w:b/>
        </w:rPr>
        <w:t xml:space="preserve">Tailor</w:t>
      </w:r>
      <w:r>
        <w:t xml:space="preserve"> </w:t>
      </w:r>
      <w:r>
        <w:t xml:space="preserve">in Sri Lanka is intertwined with the country’s colonial past. During the 19th century, British colonizers introduced Western-style tailoring, which was initially limited to elite classes. However, as demand grew for tailored garments—particularly among the emerging middle class—local artisans began adopting and adapting these techniques using locally available fabrics. This period marked the beginning of a hybridized approach to tailoring that combined European precision with Sri Lankan aesthetics.</w:t>
      </w:r>
    </w:p>
    <w:p>
      <w:pPr>
        <w:pStyle w:val="BodyText"/>
      </w:pPr>
      <w:r>
        <w:t xml:space="preserve">In</w:t>
      </w:r>
      <w:r>
        <w:t xml:space="preserve"> </w:t>
      </w:r>
      <w:r>
        <w:rPr>
          <w:bCs/>
          <w:b/>
        </w:rPr>
        <w:t xml:space="preserve">Sri Lanka Colombo</w:t>
      </w:r>
      <w:r>
        <w:t xml:space="preserve">, tailoring flourished in the early 20th century, driven by urbanization and increased exposure to global fashion trends. Traditional dressmakers, known as *“tailors”* or *“kotha kumbura”*, established workshops across the city, often operating from small stalls or family-run ateliers. These tailors specialized in creating bespoke garments for both men and women, utilizing indigenous materials like hand-spun cotton and silk. The craft also played a role in preserving cultural identity through the production of traditional attire such as *“osari”* (traditional saris) and *“jatamaki”* (woven skirts).</w:t>
      </w:r>
    </w:p>
    <w:bookmarkEnd w:id="21"/>
    <w:bookmarkStart w:id="22" w:name="X8174f80ac7ffaac66fe315ec926dea2173bb668"/>
    <w:p>
      <w:pPr>
        <w:pStyle w:val="Heading2"/>
      </w:pPr>
      <w:r>
        <w:t xml:space="preserve">Contemporary Tailoring Practices in Colombo</w:t>
      </w:r>
    </w:p>
    <w:p>
      <w:pPr>
        <w:pStyle w:val="FirstParagraph"/>
      </w:pPr>
      <w:r>
        <w:t xml:space="preserve">Today,</w:t>
      </w:r>
      <w:r>
        <w:t xml:space="preserve"> </w:t>
      </w:r>
      <w:r>
        <w:rPr>
          <w:bCs/>
          <w:b/>
        </w:rPr>
        <w:t xml:space="preserve">Tailor</w:t>
      </w:r>
      <w:r>
        <w:t xml:space="preserve"> </w:t>
      </w:r>
      <w:r>
        <w:t xml:space="preserve">in</w:t>
      </w:r>
      <w:r>
        <w:t xml:space="preserve"> </w:t>
      </w:r>
      <w:r>
        <w:rPr>
          <w:bCs/>
          <w:b/>
        </w:rPr>
        <w:t xml:space="preserve">Sri Lanka Colombo</w:t>
      </w:r>
      <w:r>
        <w:t xml:space="preserve"> </w:t>
      </w:r>
      <w:r>
        <w:t xml:space="preserve">exists at the intersection of tradition and modernity. While many tailors still rely on time-honored techniques passed down through generations, the industry has also embraced technological advancements such as computer-aided design (CAD) software, laser cutting, and automated sewing machines. This duality reflects Colombo’s position as a bridge between Sri Lanka’s cultural heritage and its aspirations for economic modernization.</w:t>
      </w:r>
    </w:p>
    <w:p>
      <w:pPr>
        <w:pStyle w:val="BodyText"/>
      </w:pPr>
      <w:r>
        <w:t xml:space="preserve">The city is home to both high-end bespoke tailoring salons and affordable ready-to-wear boutiques. These establishments cater to a diverse clientele, including locals, expatriates, and international tourists. Colombo’s tailors are renowned for their attention to detail, use of premium fabrics (such as Italian wool and Japanese silk), and ability to incorporate global trends into regional designs. This adaptability has positioned Colombo as a key player in Sri Lanka’s fashion export sector.</w:t>
      </w:r>
    </w:p>
    <w:bookmarkEnd w:id="22"/>
    <w:bookmarkStart w:id="23" w:name="economic-and-social-significance"/>
    <w:p>
      <w:pPr>
        <w:pStyle w:val="Heading2"/>
      </w:pPr>
      <w:r>
        <w:t xml:space="preserve">Economic and Social Significance</w:t>
      </w:r>
    </w:p>
    <w:p>
      <w:pPr>
        <w:pStyle w:val="FirstParagraph"/>
      </w:pPr>
      <w:r>
        <w:t xml:space="preserve">The tailoring industry in</w:t>
      </w:r>
      <w:r>
        <w:t xml:space="preserve"> </w:t>
      </w:r>
      <w:r>
        <w:rPr>
          <w:bCs/>
          <w:b/>
        </w:rPr>
        <w:t xml:space="preserve">Sri Lanka Colombo</w:t>
      </w:r>
      <w:r>
        <w:t xml:space="preserve"> </w:t>
      </w:r>
      <w:r>
        <w:t xml:space="preserve">plays a critical role in the local economy. According to recent estimates, the textile and apparel sector contributes approximately 15% to Sri Lanka’s GDP, with tailoring being a significant sub-sector. In Colombo alone, thousands of individuals are employed as tailors, seamstresses, fabric suppliers, and designers. This industry also supports ancillary businesses such as fabric dyeing houses and garment packaging services.</w:t>
      </w:r>
    </w:p>
    <w:p>
      <w:pPr>
        <w:pStyle w:val="BodyText"/>
      </w:pPr>
      <w:r>
        <w:t xml:space="preserve">Beyond its economic contributions, tailoring in</w:t>
      </w:r>
      <w:r>
        <w:t xml:space="preserve"> </w:t>
      </w:r>
      <w:r>
        <w:rPr>
          <w:bCs/>
          <w:b/>
        </w:rPr>
        <w:t xml:space="preserve">Sri Lanka Colombo</w:t>
      </w:r>
      <w:r>
        <w:t xml:space="preserve"> </w:t>
      </w:r>
      <w:r>
        <w:t xml:space="preserve">holds cultural significance. It serves as a medium for preserving traditional craftsmanship while also fostering innovation. For instance, many contemporary tailors in Colombo blend Western-style suits with indigenous motifs or use eco-friendly fabrics to align with global sustainability trends. This synthesis of old and new underscores the adaptability of the craft.</w:t>
      </w:r>
    </w:p>
    <w:p>
      <w:pPr>
        <w:pStyle w:val="BodyText"/>
      </w:pPr>
      <w:r>
        <w:t xml:space="preserve">Socially, tailoring provides employment opportunities for marginalized groups, including women and rural migrants. Many women in Colombo work as tailors or seamstresses in garment factories, contributing to household incomes while navigating challenges such as low wages and limited access to formal education. Efforts by local NGOs and government agencies to upskill these workers through vocational training programs have further enhanced the industry’s social impact.</w:t>
      </w:r>
    </w:p>
    <w:bookmarkEnd w:id="23"/>
    <w:bookmarkStart w:id="24" w:name="challenges-and-opportunities"/>
    <w:p>
      <w:pPr>
        <w:pStyle w:val="Heading2"/>
      </w:pPr>
      <w:r>
        <w:t xml:space="preserve">Challenges and Opportunities</w:t>
      </w:r>
    </w:p>
    <w:p>
      <w:pPr>
        <w:pStyle w:val="FirstParagraph"/>
      </w:pPr>
      <w:r>
        <w:t xml:space="preserve">The tailoring industry in</w:t>
      </w:r>
      <w:r>
        <w:t xml:space="preserve"> </w:t>
      </w:r>
      <w:r>
        <w:rPr>
          <w:bCs/>
          <w:b/>
        </w:rPr>
        <w:t xml:space="preserve">Sri Lanka Colombo</w:t>
      </w:r>
      <w:r>
        <w:t xml:space="preserve">, like many others, faces challenges such as competition from mass-produced garments, rising material costs, and the influx of low-cost imports. Additionally, younger generations are increasingly drawn to digital careers rather than traditional crafts, leading to a potential skills gap.</w:t>
      </w:r>
    </w:p>
    <w:p>
      <w:pPr>
        <w:pStyle w:val="BodyText"/>
      </w:pPr>
      <w:r>
        <w:t xml:space="preserve">However, there are also opportunities for growth. The rise of e-commerce platforms has enabled Colombo’s tailors to reach global markets. Online stores now showcase bespoke designs from Colombo-based ateliers, allowing customers worldwide to purchase tailored garments directly. Furthermore, the growing interest in sustainable fashion has created a niche market for eco-conscious tailors who prioritize ethical sourcing and minimal environmental impact.</w:t>
      </w:r>
    </w:p>
    <w:bookmarkEnd w:id="24"/>
    <w:bookmarkStart w:id="25" w:name="conclusion"/>
    <w:p>
      <w:pPr>
        <w:pStyle w:val="Heading2"/>
      </w:pPr>
      <w:r>
        <w:t xml:space="preserve">Conclusion</w:t>
      </w:r>
    </w:p>
    <w:p>
      <w:pPr>
        <w:pStyle w:val="FirstParagraph"/>
      </w:pPr>
      <w:r>
        <w:t xml:space="preserve">The profession of</w:t>
      </w:r>
      <w:r>
        <w:t xml:space="preserve"> </w:t>
      </w:r>
      <w:r>
        <w:rPr>
          <w:bCs/>
          <w:b/>
        </w:rPr>
        <w:t xml:space="preserve">Tailor</w:t>
      </w:r>
      <w:r>
        <w:t xml:space="preserve"> </w:t>
      </w:r>
      <w:r>
        <w:t xml:space="preserve">in</w:t>
      </w:r>
      <w:r>
        <w:t xml:space="preserve"> </w:t>
      </w:r>
      <w:r>
        <w:rPr>
          <w:bCs/>
          <w:b/>
        </w:rPr>
        <w:t xml:space="preserve">Sri Lanka Colombo</w:t>
      </w:r>
      <w:r>
        <w:t xml:space="preserve"> </w:t>
      </w:r>
      <w:r>
        <w:t xml:space="preserve">exemplifies the resilience and creativity of Sri Lankan artisans. From its colonial roots to its current role as a global fashion hub, tailoring has continually adapted to meet societal and economic demands. As Colombo continues to evolve, the industry must balance tradition with innovation to ensure its survival in an increasingly competitive world.</w:t>
      </w:r>
    </w:p>
    <w:p>
      <w:pPr>
        <w:pStyle w:val="BodyText"/>
      </w:pPr>
      <w:r>
        <w:t xml:space="preserve">This abstract academic document highlights the multifaceted nature of</w:t>
      </w:r>
      <w:r>
        <w:t xml:space="preserve"> </w:t>
      </w:r>
      <w:r>
        <w:rPr>
          <w:bCs/>
          <w:b/>
        </w:rPr>
        <w:t xml:space="preserve">Tailor</w:t>
      </w:r>
      <w:r>
        <w:t xml:space="preserve"> </w:t>
      </w:r>
      <w:r>
        <w:t xml:space="preserve">in</w:t>
      </w:r>
      <w:r>
        <w:t xml:space="preserve"> </w:t>
      </w:r>
      <w:r>
        <w:rPr>
          <w:bCs/>
          <w:b/>
        </w:rPr>
        <w:t xml:space="preserve">Sri Lanka Colombo</w:t>
      </w:r>
      <w:r>
        <w:t xml:space="preserve">, emphasizing its historical legacy, contemporary relevance, and potential for future growth. It underscores the importance of preserving this craft while embracing modernity to sustain both economic development and cultural heritage.</w:t>
      </w:r>
    </w:p>
    <w:p>
      <w:pPr>
        <w:pStyle w:val="BodyText"/>
      </w:pPr>
      <w:r>
        <w:rPr>
          <w:iCs/>
          <w:i/>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2026-07-20T05:42:53Z</dcterms:created>
  <dcterms:modified xsi:type="dcterms:W3CDTF">2026-07-20T05:42:53Z</dcterms:modified>
</cp:coreProperties>
</file>

<file path=docProps/custom.xml><?xml version="1.0" encoding="utf-8"?>
<Properties xmlns="http://schemas.openxmlformats.org/officeDocument/2006/custom-properties" xmlns:vt="http://schemas.openxmlformats.org/officeDocument/2006/docPropsVTypes"/>
</file>