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Nigeria</w:t>
      </w:r>
      <w:r>
        <w:t xml:space="preserve"> </w:t>
      </w:r>
      <w:r>
        <w:t xml:space="preserve">Abuja</w:t>
      </w:r>
    </w:p>
    <w:bookmarkStart w:id="20" w:name="Xdd3107cf8c7a25ce8553fa8ec5b4ed3645f92db"/>
    <w:p>
      <w:pPr>
        <w:pStyle w:val="Heading1"/>
      </w:pPr>
      <w:r>
        <w:t xml:space="preserve">Abstract Academic Document: The Role and Challenges of Teacher Primary in Nigeria’s Federal Capital Territory (Abuja)</w:t>
      </w:r>
    </w:p>
    <w:p>
      <w:pPr>
        <w:pStyle w:val="FirstParagraph"/>
      </w:pPr>
      <w:r>
        <w:rPr>
          <w:bCs/>
          <w:b/>
        </w:rPr>
        <w:t xml:space="preserve">Introduction:</w:t>
      </w:r>
      <w:r>
        <w:t xml:space="preserve"> </w:t>
      </w:r>
      <w:r>
        <w:t xml:space="preserve">In the context of Nigeria’s Federal Capital Territory (FCT), Abuja, the role of</w:t>
      </w:r>
      <w:r>
        <w:t xml:space="preserve"> </w:t>
      </w:r>
      <w:r>
        <w:rPr>
          <w:iCs/>
          <w:i/>
        </w:rPr>
        <w:t xml:space="preserve">Teacher Primary</w:t>
      </w:r>
      <w:r>
        <w:t xml:space="preserve"> </w:t>
      </w:r>
      <w:r>
        <w:t xml:space="preserve">is pivotal in shaping the nation’s future through foundational education. This abstract academic document explores the critical contributions of primary educators in Abuja, examines challenges they face, and proposes strategies for enhancing their efficacy to align with national educational goals. The study underscores the importance of</w:t>
      </w:r>
      <w:r>
        <w:t xml:space="preserve"> </w:t>
      </w:r>
      <w:r>
        <w:rPr>
          <w:bCs/>
          <w:b/>
        </w:rPr>
        <w:t xml:space="preserve">Teacher Primary</w:t>
      </w:r>
      <w:r>
        <w:t xml:space="preserve"> </w:t>
      </w:r>
      <w:r>
        <w:t xml:space="preserve">as a cornerstone for socio-economic development in Nigeria’s capital city.</w:t>
      </w:r>
    </w:p>
    <w:p>
      <w:pPr>
        <w:pStyle w:val="BodyText"/>
      </w:pPr>
      <w:r>
        <w:rPr>
          <w:bCs/>
          <w:b/>
        </w:rPr>
        <w:t xml:space="preserve">The Significance of Teacher Primary:</w:t>
      </w:r>
      <w:r>
        <w:t xml:space="preserve"> </w:t>
      </w:r>
      <w:r>
        <w:t xml:space="preserve">In Nigeria’s evolving educational landscape,</w:t>
      </w:r>
      <w:r>
        <w:t xml:space="preserve"> </w:t>
      </w:r>
      <w:r>
        <w:rPr>
          <w:iCs/>
          <w:i/>
        </w:rPr>
        <w:t xml:space="preserve">Teacher Primary</w:t>
      </w:r>
      <w:r>
        <w:t xml:space="preserve">s are tasked with delivering quality instruction to children aged 6–12, a demographic that forms the bedrock of national progress. In Abuja, where educational policies are often tested and refined due to its status as the federal capital, primary teachers play a unique role in implementing curricula aligned with the National Policy on Education (NPE) of 2004. Their responsibilities extend beyond academic instruction; they also serve as moral guides, social mentors, and custodians of cultural values. In Abuja’s diverse population—comprising indigenous communities and migrants from across Nigeria—the adaptability of</w:t>
      </w:r>
      <w:r>
        <w:t xml:space="preserve"> </w:t>
      </w:r>
      <w:r>
        <w:rPr>
          <w:bCs/>
          <w:b/>
        </w:rPr>
        <w:t xml:space="preserve">Teacher Primary</w:t>
      </w:r>
      <w:r>
        <w:t xml:space="preserve">s is crucial to addressing the needs of students from varied socio-cultural backgrounds.</w:t>
      </w:r>
    </w:p>
    <w:p>
      <w:pPr>
        <w:pStyle w:val="BodyText"/>
      </w:pPr>
      <w:r>
        <w:rPr>
          <w:bCs/>
          <w:b/>
        </w:rPr>
        <w:t xml:space="preserve">Educational Infrastructure in Abuja:</w:t>
      </w:r>
      <w:r>
        <w:t xml:space="preserve"> </w:t>
      </w:r>
      <w:r>
        <w:t xml:space="preserve">The Federal Capital Territory (FCT) has made strides in expanding primary education, with a significant increase in school enrollments over the past decade. However, disparities persist between urban and rural areas within Abuja. While elite private schools are well-equipped with resources, public primary schools often grapple with underfunded infrastructures.</w:t>
      </w:r>
      <w:r>
        <w:t xml:space="preserve"> </w:t>
      </w:r>
      <w:r>
        <w:rPr>
          <w:iCs/>
          <w:i/>
        </w:rPr>
        <w:t xml:space="preserve">Teacher Primary</w:t>
      </w:r>
      <w:r>
        <w:t xml:space="preserve">s in these under-resourced institutions frequently bear the brunt of inadequate teaching materials, overcrowded classrooms, and insufficient training facilities. This situation underscores the need for targeted interventions to support</w:t>
      </w:r>
      <w:r>
        <w:t xml:space="preserve"> </w:t>
      </w:r>
      <w:r>
        <w:rPr>
          <w:bCs/>
          <w:b/>
        </w:rPr>
        <w:t xml:space="preserve">Teacher Primary</w:t>
      </w:r>
      <w:r>
        <w:t xml:space="preserve">s in Abuja, ensuring equitable access to quality education across all demographics.</w:t>
      </w:r>
    </w:p>
    <w:p>
      <w:pPr>
        <w:pStyle w:val="BodyText"/>
      </w:pPr>
      <w:r>
        <w:rPr>
          <w:bCs/>
          <w:b/>
        </w:rPr>
        <w:t xml:space="preserve">Challenges Facing Teacher Primary in Abuja:</w:t>
      </w:r>
      <w:r>
        <w:t xml:space="preserve"> </w:t>
      </w:r>
      <w:r>
        <w:t xml:space="preserve">Several challenges hinder the effectiveness of</w:t>
      </w:r>
      <w:r>
        <w:t xml:space="preserve"> </w:t>
      </w:r>
      <w:r>
        <w:rPr>
          <w:iCs/>
          <w:i/>
        </w:rPr>
        <w:t xml:space="preserve">Teacher Primary</w:t>
      </w:r>
      <w:r>
        <w:t xml:space="preserve">s in Nigeria’s capital. First, inconsistent teacher deployment policies often result in a mismatch between qualified educators and school needs. Second, insufficient professional development opportunities limit the capacity of</w:t>
      </w:r>
      <w:r>
        <w:t xml:space="preserve"> </w:t>
      </w:r>
      <w:r>
        <w:rPr>
          <w:bCs/>
          <w:b/>
        </w:rPr>
        <w:t xml:space="preserve">Teacher Primary</w:t>
      </w:r>
      <w:r>
        <w:t xml:space="preserve">s to keep pace with evolving pedagogical trends, such as integrating technology into classrooms. Third, low remuneration and lack of job security contribute to high turnover rates among primary teachers, destabilizing educational continuity in Abuja’s schools. Additionally, the rise of unregulated private tutoring services has diverted attention from institutional teaching roles, further straining</w:t>
      </w:r>
      <w:r>
        <w:t xml:space="preserve"> </w:t>
      </w:r>
      <w:r>
        <w:rPr>
          <w:iCs/>
          <w:i/>
        </w:rPr>
        <w:t xml:space="preserve">Teacher Primary</w:t>
      </w:r>
      <w:r>
        <w:t xml:space="preserve">s.</w:t>
      </w:r>
    </w:p>
    <w:p>
      <w:pPr>
        <w:pStyle w:val="BodyText"/>
      </w:pPr>
      <w:r>
        <w:rPr>
          <w:bCs/>
          <w:b/>
        </w:rPr>
        <w:t xml:space="preserve">Strategies for Empowering Teacher Primary:</w:t>
      </w:r>
      <w:r>
        <w:t xml:space="preserve"> </w:t>
      </w:r>
      <w:r>
        <w:t xml:space="preserve">To address these challenges, a multi-pronged approach is essential. The Federal Ministry of Education, in collaboration with the Abuja Capital Territory Administration (ACTA), should prioritize the following:</w:t>
      </w:r>
      <w:r>
        <w:t xml:space="preserve"> </w:t>
      </w:r>
      <w:r>
        <w:t xml:space="preserve">1. **Enhanced Training Programs:** Establishing continuous professional development initiatives tailored to</w:t>
      </w:r>
      <w:r>
        <w:t xml:space="preserve"> </w:t>
      </w:r>
      <w:r>
        <w:rPr>
          <w:bCs/>
          <w:b/>
        </w:rPr>
        <w:t xml:space="preserve">Teacher Primary</w:t>
      </w:r>
      <w:r>
        <w:t xml:space="preserve">s in Abuja, focusing on classroom management, inclusive education, and digital literacy.</w:t>
      </w:r>
      <w:r>
        <w:t xml:space="preserve"> </w:t>
      </w:r>
      <w:r>
        <w:t xml:space="preserve">2. **Resource Allocation:** Allocating funds for infrastructure upgrades and provision of teaching aids (e.g., textbooks, lab equipment) to public primary schools in both urban and rural zones of Abuja.</w:t>
      </w:r>
      <w:r>
        <w:t xml:space="preserve"> </w:t>
      </w:r>
      <w:r>
        <w:t xml:space="preserve">3. **Competitive Salaries:** Implementing salary structures that reflect the expertise and responsibilities of</w:t>
      </w:r>
      <w:r>
        <w:t xml:space="preserve"> </w:t>
      </w:r>
      <w:r>
        <w:rPr>
          <w:iCs/>
          <w:i/>
        </w:rPr>
        <w:t xml:space="preserve">Teacher Primary</w:t>
      </w:r>
      <w:r>
        <w:t xml:space="preserve">s to reduce attrition rates.</w:t>
      </w:r>
      <w:r>
        <w:t xml:space="preserve"> </w:t>
      </w:r>
      <w:r>
        <w:t xml:space="preserve">4. **Community Engagement:** Encouraging partnerships between schools, local governments, and NGOs to create supportive ecosystems for educators in Abuja.</w:t>
      </w:r>
    </w:p>
    <w:p>
      <w:pPr>
        <w:pStyle w:val="BodyText"/>
      </w:pPr>
      <w:r>
        <w:rPr>
          <w:bCs/>
          <w:b/>
        </w:rPr>
        <w:t xml:space="preserve">The Role of Policy in Supporting Teacher Primary:</w:t>
      </w:r>
      <w:r>
        <w:t xml:space="preserve"> </w:t>
      </w:r>
      <w:r>
        <w:t xml:space="preserve">Policies such as the National Policy on Education and the Abuja Education Sector Plan (2019–2023) must be rigorously enforced to ensure that</w:t>
      </w:r>
      <w:r>
        <w:t xml:space="preserve"> </w:t>
      </w:r>
      <w:r>
        <w:rPr>
          <w:iCs/>
          <w:i/>
        </w:rPr>
        <w:t xml:space="preserve">Teacher Primary</w:t>
      </w:r>
      <w:r>
        <w:t xml:space="preserve">s are not only equipped but also motivated. For instance, the inclusion of teacher welfare in Abuja’s annual budget can mitigate financial constraints. Additionally, leveraging technology—such as e-learning platforms and online resource banks—can bridge gaps in access to educational materials for</w:t>
      </w:r>
      <w:r>
        <w:t xml:space="preserve"> </w:t>
      </w:r>
      <w:r>
        <w:rPr>
          <w:bCs/>
          <w:b/>
        </w:rPr>
        <w:t xml:space="preserve">Teacher Primary</w:t>
      </w:r>
      <w:r>
        <w:t xml:space="preserve">s across Abuja.</w:t>
      </w:r>
    </w:p>
    <w:p>
      <w:pPr>
        <w:pStyle w:val="BodyText"/>
      </w:pPr>
      <w:r>
        <w:rPr>
          <w:bCs/>
          <w:b/>
        </w:rPr>
        <w:t xml:space="preserve">Conclusion:</w:t>
      </w:r>
      <w:r>
        <w:t xml:space="preserve"> </w:t>
      </w:r>
      <w:r>
        <w:t xml:space="preserve">In conclusion, the role of</w:t>
      </w:r>
      <w:r>
        <w:t xml:space="preserve"> </w:t>
      </w:r>
      <w:r>
        <w:rPr>
          <w:iCs/>
          <w:i/>
        </w:rPr>
        <w:t xml:space="preserve">Teacher Primary</w:t>
      </w:r>
      <w:r>
        <w:t xml:space="preserve">s in Nigeria’s Federal Capital Territory (Abuja) is indispensable to the realization of national educational objectives. Addressing systemic challenges through strategic policy interventions, adequate funding, and professional development will enhance their capacity to deliver quality education. By prioritizing the needs of</w:t>
      </w:r>
      <w:r>
        <w:t xml:space="preserve"> </w:t>
      </w:r>
      <w:r>
        <w:rPr>
          <w:bCs/>
          <w:b/>
        </w:rPr>
        <w:t xml:space="preserve">Teacher Primary</w:t>
      </w:r>
      <w:r>
        <w:t xml:space="preserve">s in Abuja, Nigeria can build a robust foundation for future generations, fostering a society marked by literacy, innovation, and equity.</w:t>
      </w:r>
    </w:p>
    <w:p>
      <w:pPr>
        <w:pStyle w:val="BodyText"/>
      </w:pPr>
      <w:r>
        <w:rPr>
          <w:iCs/>
          <w:i/>
        </w:rPr>
        <w:t xml:space="preserve">Note: This abstract academic document is designed to inform stakeholders—including policymakers, educators, and researchers—in Abuja about the critical role of</w:t>
      </w:r>
      <w:r>
        <w:rPr>
          <w:iCs/>
          <w:i/>
        </w:rPr>
        <w:t xml:space="preserve"> </w:t>
      </w:r>
      <w:r>
        <w:rPr>
          <w:bCs/>
          <w:b/>
          <w:iCs/>
          <w:i/>
        </w:rPr>
        <w:t xml:space="preserve">Teacher Primary</w:t>
      </w:r>
      <w:r>
        <w:rPr>
          <w:iCs/>
          <w:i/>
        </w:rPr>
        <w:t xml:space="preserve">s in shaping Nigeria’s educational trajectory. It serves as a call to action for collaborative efforts to empower primary educators in the FCT.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Nigeria Abuja</dc:title>
  <dc:creator/>
  <dc:language>en</dc:language>
  <cp:keywords/>
  <dcterms:created xsi:type="dcterms:W3CDTF">2026-07-24T08:29:09Z</dcterms:created>
  <dcterms:modified xsi:type="dcterms:W3CDTF">2026-07-24T08:29:09Z</dcterms:modified>
</cp:coreProperties>
</file>

<file path=docProps/custom.xml><?xml version="1.0" encoding="utf-8"?>
<Properties xmlns="http://schemas.openxmlformats.org/officeDocument/2006/custom-properties" xmlns:vt="http://schemas.openxmlformats.org/officeDocument/2006/docPropsVTypes"/>
</file>