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694056ba6f3878278ff0f7c40b5e0ad47d73f78"/>
    <w:p>
      <w:pPr>
        <w:pStyle w:val="Heading1"/>
      </w:pPr>
      <w:r>
        <w:t xml:space="preserve">Abstract Academic Document: The Role and Challenges of Teacher Primary in Saudi Arabia Jeddah</w:t>
      </w:r>
    </w:p>
    <w:p>
      <w:pPr>
        <w:pStyle w:val="FirstParagraph"/>
      </w:pPr>
      <w:r>
        <w:rPr>
          <w:bCs/>
          <w:b/>
        </w:rPr>
        <w:t xml:space="preserve">Keywords:</w:t>
      </w:r>
      <w:r>
        <w:t xml:space="preserve"> </w:t>
      </w:r>
      <w:r>
        <w:t xml:space="preserve">Abstract academic, Teacher Primary, Saudi Arabia Jeddah.</w:t>
      </w:r>
    </w:p>
    <w:p>
      <w:pPr>
        <w:pStyle w:val="BodyText"/>
      </w:pPr>
      <w:r>
        <w:t xml:space="preserve">In the context of rapid socio-economic development and educational reform in the Kingdom of Saudi Arabia (KSA), the role of</w:t>
      </w:r>
      <w:r>
        <w:t xml:space="preserve"> </w:t>
      </w:r>
      <w:r>
        <w:rPr>
          <w:iCs/>
          <w:i/>
        </w:rPr>
        <w:t xml:space="preserve">Teacher Primary</w:t>
      </w:r>
      <w:r>
        <w:t xml:space="preserve"> </w:t>
      </w:r>
      <w:r>
        <w:t xml:space="preserve">has emerged as a critical pillar for achieving national goals. This abstract academic document explores the significance, challenges, and opportunities faced by primary school teachers in</w:t>
      </w:r>
      <w:r>
        <w:t xml:space="preserve"> </w:t>
      </w:r>
      <w:r>
        <w:rPr>
          <w:bCs/>
          <w:b/>
        </w:rPr>
        <w:t xml:space="preserve">Saudi Arabia Jeddah</w:t>
      </w:r>
      <w:r>
        <w:t xml:space="preserve">, a city that serves as an educational and cultural hub within the region. The study highlights the unique socio-cultural dynamics of Jeddah, aligning them with broader educational policies such as Vision 2030, which emphasizes quality education as a cornerstone for sustainable development.</w:t>
      </w:r>
    </w:p>
    <w:bookmarkStart w:id="20" w:name="introduction"/>
    <w:p>
      <w:pPr>
        <w:pStyle w:val="Heading2"/>
      </w:pPr>
      <w:r>
        <w:t xml:space="preserve">Introduction</w:t>
      </w:r>
    </w:p>
    <w:p>
      <w:pPr>
        <w:pStyle w:val="FirstParagraph"/>
      </w:pPr>
      <w:r>
        <w:t xml:space="preserve">Primary education forms the foundation of lifelong learning and national progress. In</w:t>
      </w:r>
      <w:r>
        <w:t xml:space="preserve"> </w:t>
      </w:r>
      <w:r>
        <w:rPr>
          <w:bCs/>
          <w:b/>
        </w:rPr>
        <w:t xml:space="preserve">Saudi Arabia Jeddah</w:t>
      </w:r>
      <w:r>
        <w:t xml:space="preserve">, where educational institutions are evolving to meet global standards, the role of</w:t>
      </w:r>
      <w:r>
        <w:t xml:space="preserve"> </w:t>
      </w:r>
      <w:r>
        <w:rPr>
          <w:iCs/>
          <w:i/>
        </w:rPr>
        <w:t xml:space="preserve">Teacher Primary</w:t>
      </w:r>
      <w:r>
        <w:t xml:space="preserve"> </w:t>
      </w:r>
      <w:r>
        <w:t xml:space="preserve">has become increasingly pivotal. This document provides an abstract academic analysis of the challenges, responsibilities, and opportunities for primary teachers in Jeddah, considering local cultural contexts, national educational policies, and international benchmarks.</w:t>
      </w:r>
    </w:p>
    <w:bookmarkEnd w:id="20"/>
    <w:bookmarkStart w:id="21" w:name="Xcd7c57ca3734362454f2751508febc3674d5911"/>
    <w:p>
      <w:pPr>
        <w:pStyle w:val="Heading2"/>
      </w:pPr>
      <w:r>
        <w:t xml:space="preserve">The Importance of Teacher Primary in Saudi Arabia Jeddah</w:t>
      </w:r>
    </w:p>
    <w:p>
      <w:pPr>
        <w:pStyle w:val="FirstParagraph"/>
      </w:pPr>
      <w:r>
        <w:rPr>
          <w:iCs/>
          <w:i/>
        </w:rPr>
        <w:t xml:space="preserve">Teacher Primary</w:t>
      </w:r>
      <w:r>
        <w:t xml:space="preserve"> </w:t>
      </w:r>
      <w:r>
        <w:t xml:space="preserve">educators are tasked with shaping the cognitive and socio-emotional development of young learners aged 6 to 12 years. In</w:t>
      </w:r>
      <w:r>
        <w:t xml:space="preserve"> </w:t>
      </w:r>
      <w:r>
        <w:rPr>
          <w:bCs/>
          <w:b/>
        </w:rPr>
        <w:t xml:space="preserve">Saudi Arabia Jeddah</w:t>
      </w:r>
      <w:r>
        <w:t xml:space="preserve">, primary education is governed by the Ministry of Education (MOE), which enforces curricula aligned with Islamic values, national identity, and global competencies. Teachers in this stage are expected to integrate traditional teaching methods with innovative pedagogical approaches to foster critical thinking, creativity, and digital literacy.</w:t>
      </w:r>
    </w:p>
    <w:p>
      <w:pPr>
        <w:pStyle w:val="BodyText"/>
      </w:pPr>
      <w:r>
        <w:t xml:space="preserve">Jeddah’s strategic location as a cosmopolitan city within Saudi Arabia introduces unique challenges and opportunities for</w:t>
      </w:r>
      <w:r>
        <w:t xml:space="preserve"> </w:t>
      </w:r>
      <w:r>
        <w:rPr>
          <w:iCs/>
          <w:i/>
        </w:rPr>
        <w:t xml:space="preserve">Teacher Primary</w:t>
      </w:r>
      <w:r>
        <w:t xml:space="preserve">. The presence of diverse communities, including expatriates and local populations, necessitates culturally responsive teaching practices. Moreover, Jeddah’s rapid urbanization has led to the establishment of modern schools equipped with technology, requiring teachers to adapt to new tools such as smart boards and e-learning platforms.</w:t>
      </w:r>
    </w:p>
    <w:bookmarkEnd w:id="21"/>
    <w:bookmarkStart w:id="22" w:name="X2b314d14a6cf0d545bade187f10ce252aa4d66f"/>
    <w:p>
      <w:pPr>
        <w:pStyle w:val="Heading2"/>
      </w:pPr>
      <w:r>
        <w:t xml:space="preserve">Challenges Faced by Teacher Primary in Saudi Arabia Jeddah</w:t>
      </w:r>
    </w:p>
    <w:p>
      <w:pPr>
        <w:pStyle w:val="FirstParagraph"/>
      </w:pPr>
      <w:r>
        <w:t xml:space="preserve">Despite their critical role,</w:t>
      </w:r>
      <w:r>
        <w:t xml:space="preserve"> </w:t>
      </w:r>
      <w:r>
        <w:rPr>
          <w:iCs/>
          <w:i/>
        </w:rPr>
        <w:t xml:space="preserve">Teacher Primary</w:t>
      </w:r>
      <w:r>
        <w:t xml:space="preserve"> </w:t>
      </w:r>
      <w:r>
        <w:t xml:space="preserve">educators in</w:t>
      </w:r>
      <w:r>
        <w:t xml:space="preserve"> </w:t>
      </w:r>
      <w:r>
        <w:rPr>
          <w:bCs/>
          <w:b/>
        </w:rPr>
        <w:t xml:space="preserve">Saudi Arabia Jeddah</w:t>
      </w:r>
      <w:r>
        <w:t xml:space="preserve"> </w:t>
      </w:r>
      <w:r>
        <w:t xml:space="preserve">encounter several challenges that hinder their effectiveness. These include:</w:t>
      </w:r>
    </w:p>
    <w:p>
      <w:pPr>
        <w:numPr>
          <w:ilvl w:val="0"/>
          <w:numId w:val="1001"/>
        </w:numPr>
        <w:pStyle w:val="Compact"/>
      </w:pPr>
      <w:r>
        <w:rPr>
          <w:bCs/>
          <w:b/>
        </w:rPr>
        <w:t xml:space="preserve">Large Class Sizes:</w:t>
      </w:r>
      <w:r>
        <w:t xml:space="preserve"> </w:t>
      </w:r>
      <w:r>
        <w:t xml:space="preserve">Overcrowded classrooms are a common issue, limiting individualized attention and increasing the workload on teachers.</w:t>
      </w:r>
    </w:p>
    <w:p>
      <w:pPr>
        <w:numPr>
          <w:ilvl w:val="0"/>
          <w:numId w:val="1001"/>
        </w:numPr>
        <w:pStyle w:val="Compact"/>
      </w:pPr>
      <w:r>
        <w:rPr>
          <w:bCs/>
          <w:b/>
        </w:rPr>
        <w:t xml:space="preserve">Cultural and Linguistic Diversity:</w:t>
      </w:r>
      <w:r>
        <w:t xml:space="preserve"> </w:t>
      </w:r>
      <w:r>
        <w:t xml:space="preserve">Jeddah’s multicultural environment requires teachers to navigate varying cultural norms, languages, and learning styles among students.</w:t>
      </w:r>
    </w:p>
    <w:p>
      <w:pPr>
        <w:numPr>
          <w:ilvl w:val="0"/>
          <w:numId w:val="1001"/>
        </w:numPr>
        <w:pStyle w:val="Compact"/>
      </w:pPr>
      <w:r>
        <w:rPr>
          <w:bCs/>
          <w:b/>
        </w:rPr>
        <w:t xml:space="preserve">Resource Allocation:</w:t>
      </w:r>
      <w:r>
        <w:t xml:space="preserve"> </w:t>
      </w:r>
      <w:r>
        <w:t xml:space="preserve">While some schools in Jeddah are well-funded, disparities exist between public and private institutions, affecting access to quality materials and professional development.</w:t>
      </w:r>
    </w:p>
    <w:p>
      <w:pPr>
        <w:numPr>
          <w:ilvl w:val="0"/>
          <w:numId w:val="1001"/>
        </w:numPr>
        <w:pStyle w:val="Compact"/>
      </w:pPr>
      <w:r>
        <w:rPr>
          <w:bCs/>
          <w:b/>
        </w:rPr>
        <w:t xml:space="preserve">Workload and Stress:</w:t>
      </w:r>
      <w:r>
        <w:t xml:space="preserve"> </w:t>
      </w:r>
      <w:r>
        <w:t xml:space="preserve">The dual role of teaching and administrative responsibilities often leads to burnout among teachers.</w:t>
      </w:r>
    </w:p>
    <w:p>
      <w:pPr>
        <w:pStyle w:val="FirstParagraph"/>
      </w:pPr>
      <w:r>
        <w:t xml:space="preserve">Additionally, the integration of technology into classrooms has introduced a learning curve for some educators, particularly those accustomed to traditional methods. This challenge is exacerbated by the need for continuous training to keep pace with evolving educational standards.</w:t>
      </w:r>
    </w:p>
    <w:bookmarkEnd w:id="22"/>
    <w:bookmarkStart w:id="23" w:name="X750fc6bd9d263c537e7f71144abeddc7c748bd4"/>
    <w:p>
      <w:pPr>
        <w:pStyle w:val="Heading2"/>
      </w:pPr>
      <w:r>
        <w:t xml:space="preserve">The Role of Education Policy in Supporting Teacher Primary in Saudi Arabia Jeddah</w:t>
      </w:r>
    </w:p>
    <w:p>
      <w:pPr>
        <w:pStyle w:val="FirstParagraph"/>
      </w:pPr>
      <w:r>
        <w:t xml:space="preserve">The Kingdom of Saudi Arabia has implemented several initiatives to enhance the quality of</w:t>
      </w:r>
      <w:r>
        <w:t xml:space="preserve"> </w:t>
      </w:r>
      <w:r>
        <w:rPr>
          <w:iCs/>
          <w:i/>
        </w:rPr>
        <w:t xml:space="preserve">Teacher Primary</w:t>
      </w:r>
      <w:r>
        <w:t xml:space="preserve"> </w:t>
      </w:r>
      <w:r>
        <w:t xml:space="preserve">education. Vision 2030, a transformative national plan, underscores the importance of investing in human capital and modernizing educational systems. In</w:t>
      </w:r>
      <w:r>
        <w:t xml:space="preserve"> </w:t>
      </w:r>
      <w:r>
        <w:rPr>
          <w:bCs/>
          <w:b/>
        </w:rPr>
        <w:t xml:space="preserve">Saudi Arabia Jeddah</w:t>
      </w:r>
      <w:r>
        <w:t xml:space="preserve">, this vision is reflected in policies such as:</w:t>
      </w:r>
    </w:p>
    <w:p>
      <w:pPr>
        <w:numPr>
          <w:ilvl w:val="0"/>
          <w:numId w:val="1002"/>
        </w:numPr>
        <w:pStyle w:val="Compact"/>
      </w:pPr>
      <w:r>
        <w:rPr>
          <w:bCs/>
          <w:b/>
        </w:rPr>
        <w:t xml:space="preserve">Ta’awun (Teacher Support) Programs:</w:t>
      </w:r>
      <w:r>
        <w:t xml:space="preserve"> </w:t>
      </w:r>
      <w:r>
        <w:t xml:space="preserve">These initiatives provide professional development workshops, mentorship opportunities, and access to international conferences for primary teachers.</w:t>
      </w:r>
    </w:p>
    <w:p>
      <w:pPr>
        <w:numPr>
          <w:ilvl w:val="0"/>
          <w:numId w:val="1002"/>
        </w:numPr>
        <w:pStyle w:val="Compact"/>
      </w:pPr>
      <w:r>
        <w:rPr>
          <w:bCs/>
          <w:b/>
        </w:rPr>
        <w:t xml:space="preserve">Digital Transformation Initiatives:</w:t>
      </w:r>
      <w:r>
        <w:t xml:space="preserve"> </w:t>
      </w:r>
      <w:r>
        <w:t xml:space="preserve">The MOE has launched projects like “Smart Education” to integrate technology into classrooms, ensuring that</w:t>
      </w:r>
      <w:r>
        <w:t xml:space="preserve"> </w:t>
      </w:r>
      <w:r>
        <w:rPr>
          <w:iCs/>
          <w:i/>
        </w:rPr>
        <w:t xml:space="preserve">Teacher Primary</w:t>
      </w:r>
      <w:r>
        <w:t xml:space="preserve"> </w:t>
      </w:r>
      <w:r>
        <w:t xml:space="preserve">educators are equipped with digital tools.</w:t>
      </w:r>
    </w:p>
    <w:p>
      <w:pPr>
        <w:numPr>
          <w:ilvl w:val="0"/>
          <w:numId w:val="1002"/>
        </w:numPr>
        <w:pStyle w:val="Compact"/>
      </w:pPr>
      <w:r>
        <w:rPr>
          <w:bCs/>
          <w:b/>
        </w:rPr>
        <w:t xml:space="preserve">Cultural Preservation and Modernization:</w:t>
      </w:r>
      <w:r>
        <w:t xml:space="preserve"> </w:t>
      </w:r>
      <w:r>
        <w:t xml:space="preserve">Curricula in Jeddah’s primary schools emphasize the preservation of Islamic heritage while incorporating global educational trends.</w:t>
      </w:r>
    </w:p>
    <w:p>
      <w:pPr>
        <w:pStyle w:val="FirstParagraph"/>
      </w:pPr>
      <w:r>
        <w:t xml:space="preserve">Jeddah’s local education authorities have also collaborated with international institutions to design training programs tailored to the needs of</w:t>
      </w:r>
      <w:r>
        <w:t xml:space="preserve"> </w:t>
      </w:r>
      <w:r>
        <w:rPr>
          <w:iCs/>
          <w:i/>
        </w:rPr>
        <w:t xml:space="preserve">Teacher Primary</w:t>
      </w:r>
      <w:r>
        <w:t xml:space="preserve">. For example, partnerships with universities and NGOs have resulted in workshops on inclusive education, classroom management, and student-centered learning strategies.</w:t>
      </w:r>
    </w:p>
    <w:bookmarkEnd w:id="23"/>
    <w:bookmarkStart w:id="24" w:name="Xa46076db5a9c507e9bc0baac869485176cda370"/>
    <w:p>
      <w:pPr>
        <w:pStyle w:val="Heading2"/>
      </w:pPr>
      <w:r>
        <w:t xml:space="preserve">Recommendations for Enhancing the Role of Teacher Primary in Saudi Arabia Jeddah</w:t>
      </w:r>
    </w:p>
    <w:p>
      <w:pPr>
        <w:pStyle w:val="FirstParagraph"/>
      </w:pPr>
      <w:r>
        <w:t xml:space="preserve">To address the challenges faced by</w:t>
      </w:r>
      <w:r>
        <w:t xml:space="preserve"> </w:t>
      </w:r>
      <w:r>
        <w:rPr>
          <w:iCs/>
          <w:i/>
        </w:rPr>
        <w:t xml:space="preserve">Teacher Primary</w:t>
      </w:r>
      <w:r>
        <w:t xml:space="preserve"> </w:t>
      </w:r>
      <w:r>
        <w:t xml:space="preserve">educators in</w:t>
      </w:r>
      <w:r>
        <w:t xml:space="preserve"> </w:t>
      </w:r>
      <w:r>
        <w:rPr>
          <w:bCs/>
          <w:b/>
        </w:rPr>
        <w:t xml:space="preserve">Saudi Arabia Jeddah</w:t>
      </w:r>
      <w:r>
        <w:t xml:space="preserve">, the following recommendations are proposed:</w:t>
      </w:r>
    </w:p>
    <w:p>
      <w:pPr>
        <w:numPr>
          <w:ilvl w:val="0"/>
          <w:numId w:val="1003"/>
        </w:numPr>
        <w:pStyle w:val="Compact"/>
      </w:pPr>
      <w:r>
        <w:rPr>
          <w:bCs/>
          <w:b/>
        </w:rPr>
        <w:t xml:space="preserve">Invest in Teacher Training:</w:t>
      </w:r>
      <w:r>
        <w:t xml:space="preserve"> </w:t>
      </w:r>
      <w:r>
        <w:t xml:space="preserve">Expand access to continuous professional development, particularly in areas such as digital literacy, multicultural education, and mental health awareness.</w:t>
      </w:r>
    </w:p>
    <w:p>
      <w:pPr>
        <w:numPr>
          <w:ilvl w:val="0"/>
          <w:numId w:val="1003"/>
        </w:numPr>
        <w:pStyle w:val="Compact"/>
      </w:pPr>
      <w:r>
        <w:rPr>
          <w:bCs/>
          <w:b/>
        </w:rPr>
        <w:t xml:space="preserve">Reduce Class Sizes:</w:t>
      </w:r>
      <w:r>
        <w:t xml:space="preserve"> </w:t>
      </w:r>
      <w:r>
        <w:t xml:space="preserve">Allocate additional resources to reduce the student-teacher ratio, ensuring personalized attention for learners.</w:t>
      </w:r>
    </w:p>
    <w:p>
      <w:pPr>
        <w:numPr>
          <w:ilvl w:val="0"/>
          <w:numId w:val="1003"/>
        </w:numPr>
        <w:pStyle w:val="Compact"/>
      </w:pPr>
      <w:r>
        <w:rPr>
          <w:bCs/>
          <w:b/>
        </w:rPr>
        <w:t xml:space="preserve">Promote Inclusive Practices:</w:t>
      </w:r>
      <w:r>
        <w:t xml:space="preserve"> </w:t>
      </w:r>
      <w:r>
        <w:t xml:space="preserve">Develop guidelines for culturally responsive teaching to address the needs of Jeddah’s diverse student population.</w:t>
      </w:r>
    </w:p>
    <w:p>
      <w:pPr>
        <w:numPr>
          <w:ilvl w:val="0"/>
          <w:numId w:val="1003"/>
        </w:numPr>
        <w:pStyle w:val="Compact"/>
      </w:pPr>
      <w:r>
        <w:rPr>
          <w:bCs/>
          <w:b/>
        </w:rPr>
        <w:t xml:space="preserve">Enhance Resource Distribution:</w:t>
      </w:r>
      <w:r>
        <w:t xml:space="preserve"> </w:t>
      </w:r>
      <w:r>
        <w:t xml:space="preserve">Ensure equitable access to technology and learning materials across public and private schools in Jeddah.</w:t>
      </w:r>
    </w:p>
    <w:p>
      <w:pPr>
        <w:numPr>
          <w:ilvl w:val="0"/>
          <w:numId w:val="1003"/>
        </w:numPr>
        <w:pStyle w:val="Compact"/>
      </w:pPr>
      <w:r>
        <w:rPr>
          <w:bCs/>
          <w:b/>
        </w:rPr>
        <w:t xml:space="preserve">Foster Collaboration:</w:t>
      </w:r>
      <w:r>
        <w:t xml:space="preserve"> </w:t>
      </w:r>
      <w:r>
        <w:t xml:space="preserve">Encourage partnerships between the MOE, local governments, and international organizations to create a supportive ecosystem for teachers.</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Teacher Primary</w:t>
      </w:r>
      <w:r>
        <w:t xml:space="preserve"> </w:t>
      </w:r>
      <w:r>
        <w:t xml:space="preserve">in</w:t>
      </w:r>
      <w:r>
        <w:t xml:space="preserve"> </w:t>
      </w:r>
      <w:r>
        <w:rPr>
          <w:bCs/>
          <w:b/>
        </w:rPr>
        <w:t xml:space="preserve">Saudi Arabia Jeddah</w:t>
      </w:r>
      <w:r>
        <w:t xml:space="preserve"> </w:t>
      </w:r>
      <w:r>
        <w:t xml:space="preserve">is indispensable to achieving the national vision of educational excellence. While challenges such as cultural diversity, resource disparities, and technological integration persist, strategic policy interventions and collaborative efforts can empower teachers to thrive in this dynamic environment. By addressing these issues through targeted investments and reforms, Saudi Arabia can ensure that its primary educators are equipped to nurture the next generation of leaders, thinkers, and innovators. This abstract academic document underscores the urgency of prioritizing</w:t>
      </w:r>
      <w:r>
        <w:t xml:space="preserve"> </w:t>
      </w:r>
      <w:r>
        <w:rPr>
          <w:iCs/>
          <w:i/>
        </w:rPr>
        <w:t xml:space="preserve">Teacher Primary</w:t>
      </w:r>
      <w:r>
        <w:t xml:space="preserve"> </w:t>
      </w:r>
      <w:r>
        <w:t xml:space="preserve">development as a cornerstone for sustainable growth in</w:t>
      </w:r>
      <w:r>
        <w:t xml:space="preserve"> </w:t>
      </w:r>
      <w:r>
        <w:rPr>
          <w:bCs/>
          <w:b/>
        </w:rPr>
        <w:t xml:space="preserve">Saudi Arabia Jeddah</w:t>
      </w:r>
      <w:r>
        <w:t xml:space="preserve">.</w:t>
      </w:r>
    </w:p>
    <w:p>
      <w:pPr>
        <w:pStyle w:val="BodyText"/>
      </w:pPr>
      <w:r>
        <w:rPr>
          <w:bCs/>
          <w:b/>
        </w:rPr>
        <w:t xml:space="preserve">Word Count:</w:t>
      </w:r>
      <w:r>
        <w:t xml:space="preserve"> </w:t>
      </w:r>
      <w:r>
        <w:t xml:space="preserve">812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Saudi Arabia Jeddah</dc:title>
  <dc:creator/>
  <dc:language>en</dc:language>
  <cp:keywords/>
  <dcterms:created xsi:type="dcterms:W3CDTF">2026-07-24T01:12:33Z</dcterms:created>
  <dcterms:modified xsi:type="dcterms:W3CDTF">2026-07-24T01:12:33Z</dcterms:modified>
</cp:coreProperties>
</file>

<file path=docProps/custom.xml><?xml version="1.0" encoding="utf-8"?>
<Properties xmlns="http://schemas.openxmlformats.org/officeDocument/2006/custom-properties" xmlns:vt="http://schemas.openxmlformats.org/officeDocument/2006/docPropsVTypes"/>
</file>