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Teacher</w:t>
      </w:r>
      <w:r>
        <w:t xml:space="preserve"> </w:t>
      </w:r>
      <w:r>
        <w:t xml:space="preserve">Primary</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6" w:name="Xf47569a969ae83fad7a132c37f3ce1febdd9ff6"/>
    <w:p>
      <w:pPr>
        <w:pStyle w:val="Heading1"/>
      </w:pPr>
      <w:r>
        <w:t xml:space="preserve">Abstract Academic: The Role and Challenges of Teacher Primary in the United States Los Angeles</w:t>
      </w:r>
    </w:p>
    <w:p>
      <w:pPr>
        <w:pStyle w:val="FirstParagraph"/>
      </w:pPr>
      <w:r>
        <w:rPr>
          <w:bCs/>
          <w:b/>
        </w:rPr>
        <w:t xml:space="preserve">Introduction:</w:t>
      </w:r>
    </w:p>
    <w:p>
      <w:pPr>
        <w:pStyle w:val="BodyText"/>
      </w:pPr>
      <w:r>
        <w:t xml:space="preserve">The academic landscape of primary education in</w:t>
      </w:r>
      <w:r>
        <w:t xml:space="preserve"> </w:t>
      </w:r>
      <w:r>
        <w:rPr>
          <w:bCs/>
          <w:b/>
        </w:rPr>
        <w:t xml:space="preserve">Los Angeles, United States</w:t>
      </w:r>
      <w:r>
        <w:t xml:space="preserve">, presents a unique intersection of cultural diversity, urban complexity, and evolving pedagogical demands. As one of the most populous cities globally and a hub for innovation and multiculturalism, Los Angeles necessitates a nuanced approach to primary education. This document examines the multifaceted role of</w:t>
      </w:r>
      <w:r>
        <w:t xml:space="preserve"> </w:t>
      </w:r>
      <w:r>
        <w:rPr>
          <w:bCs/>
          <w:b/>
        </w:rPr>
        <w:t xml:space="preserve">Teacher Primary</w:t>
      </w:r>
      <w:r>
        <w:t xml:space="preserve"> </w:t>
      </w:r>
      <w:r>
        <w:t xml:space="preserve">in shaping early childhood development within this dynamic environment. By analyzing the challenges, strategies, and contributions of primary educators in Los Angeles, we aim to underscore their critical impact on educational outcomes and societal equity.</w:t>
      </w:r>
    </w:p>
    <w:bookmarkStart w:id="20" w:name="X55b74b7831c89148bcf6ad996edd964668f55af"/>
    <w:p>
      <w:pPr>
        <w:pStyle w:val="Heading2"/>
      </w:pPr>
      <w:r>
        <w:rPr>
          <w:bCs/>
          <w:b/>
        </w:rPr>
        <w:t xml:space="preserve">Contextual Background: The Importance of Primary Education in Los Angeles</w:t>
      </w:r>
    </w:p>
    <w:p>
      <w:pPr>
        <w:pStyle w:val="FirstParagraph"/>
      </w:pPr>
      <w:r>
        <w:t xml:space="preserve">In the United States, primary education (typically grades K–5) forms the cornerstone of a child’s academic journey. In Los Angeles, where over 3.8 million residents live across a diverse demographic spectrum, primary teachers face unparalleled responsibilities. The city’s population includes significant numbers of immigrants, students from low-income households, and English Language Learners (ELLs), creating a mosaic of educational needs that require adaptive teaching methodologies.</w:t>
      </w:r>
    </w:p>
    <w:p>
      <w:pPr>
        <w:pStyle w:val="BodyText"/>
      </w:pPr>
      <w:r>
        <w:t xml:space="preserve">The Los Angeles Unified School District (LAUSD), the second-largest school district in the United States, serves as both a challenge and an opportunity for primary educators. With over 680 schools across 1,400 square miles, LAUSD’s geographic sprawl necessitates innovative solutions to ensure equitable access to quality education. Teachers in this system must navigate not only academic curricula but also social-emotional learning (SEL), trauma-informed practices, and cultural responsiveness.</w:t>
      </w:r>
    </w:p>
    <w:bookmarkEnd w:id="20"/>
    <w:bookmarkStart w:id="21" w:name="X4336ff3fd8021e60f67a0c7bd20dc55319a190f"/>
    <w:p>
      <w:pPr>
        <w:pStyle w:val="Heading2"/>
      </w:pPr>
      <w:r>
        <w:rPr>
          <w:bCs/>
          <w:b/>
        </w:rPr>
        <w:t xml:space="preserve">The Role of Teacher Primary: Pedagogy and Professionalism</w:t>
      </w:r>
    </w:p>
    <w:p>
      <w:pPr>
        <w:pStyle w:val="FirstParagraph"/>
      </w:pPr>
      <w:r>
        <w:rPr>
          <w:bCs/>
          <w:b/>
        </w:rPr>
        <w:t xml:space="preserve">Teacher Primary</w:t>
      </w:r>
      <w:r>
        <w:t xml:space="preserve"> </w:t>
      </w:r>
      <w:r>
        <w:t xml:space="preserve">in Los Angeles embodies a dual role as both educator and advocate. Their responsibilities extend beyond delivering content to fostering critical thinking, creativity, and social awareness. In an era where standardized testing often overshadows holistic learning, primary teachers must balance academic rigor with child-centered approaches.</w:t>
      </w:r>
    </w:p>
    <w:p>
      <w:pPr>
        <w:pStyle w:val="BodyText"/>
      </w:pPr>
      <w:r>
        <w:t xml:space="preserve">The pedagogical strategies employed by</w:t>
      </w:r>
      <w:r>
        <w:t xml:space="preserve"> </w:t>
      </w:r>
      <w:r>
        <w:rPr>
          <w:bCs/>
          <w:b/>
        </w:rPr>
        <w:t xml:space="preserve">Teacher Primary</w:t>
      </w:r>
      <w:r>
        <w:t xml:space="preserve"> </w:t>
      </w:r>
      <w:r>
        <w:t xml:space="preserve">in Los Angeles reflect the district’s commitment to equity. For instance, the integration of project-based learning (PBL) and culturally relevant pedagogy (CRP) allows educators to connect curriculum content with students’ lived experiences. This approach not only enhances engagement but also promotes inclusivity for marginalized communities.</w:t>
      </w:r>
    </w:p>
    <w:p>
      <w:pPr>
        <w:pStyle w:val="BodyText"/>
      </w:pPr>
      <w:r>
        <w:t xml:space="preserve">Professional development is another cornerstone of</w:t>
      </w:r>
      <w:r>
        <w:t xml:space="preserve"> </w:t>
      </w:r>
      <w:r>
        <w:rPr>
          <w:bCs/>
          <w:b/>
        </w:rPr>
        <w:t xml:space="preserve">Teacher Primary</w:t>
      </w:r>
      <w:r>
        <w:t xml:space="preserve"> </w:t>
      </w:r>
      <w:r>
        <w:t xml:space="preserve">effectiveness in Los Angeles. Programs such as the LAUSD’s Teacher Academy and partnerships with local universities provide ongoing training in trauma-informed instruction, anti-bias education, and technology integration. These initiatives ensure that teachers remain equipped to address the evolving needs of their students.</w:t>
      </w:r>
    </w:p>
    <w:bookmarkEnd w:id="21"/>
    <w:bookmarkStart w:id="22" w:name="X259dd865701c4e059ca41080a67e409c0546147"/>
    <w:p>
      <w:pPr>
        <w:pStyle w:val="Heading2"/>
      </w:pPr>
      <w:r>
        <w:rPr>
          <w:bCs/>
          <w:b/>
        </w:rPr>
        <w:t xml:space="preserve">Challenges Faced by Teacher Primary in Los Angeles</w:t>
      </w:r>
    </w:p>
    <w:p>
      <w:pPr>
        <w:pStyle w:val="FirstParagraph"/>
      </w:pPr>
      <w:r>
        <w:t xml:space="preserve">Despite their critical role,</w:t>
      </w:r>
      <w:r>
        <w:t xml:space="preserve"> </w:t>
      </w:r>
      <w:r>
        <w:rPr>
          <w:bCs/>
          <w:b/>
        </w:rPr>
        <w:t xml:space="preserve">Teacher Primary</w:t>
      </w:r>
      <w:r>
        <w:t xml:space="preserve"> </w:t>
      </w:r>
      <w:r>
        <w:t xml:space="preserve">in Los Angeles encounter significant challenges. One major issue is resource disparity. Schools in affluent neighborhoods often have access to advanced technology, updated materials, and extracurricular programs, while under-resourced schools struggle with overcrowding and outdated infrastructure.</w:t>
      </w:r>
    </w:p>
    <w:p>
      <w:pPr>
        <w:pStyle w:val="BodyText"/>
      </w:pPr>
      <w:r>
        <w:t xml:space="preserve">Cultural and linguistic barriers also pose obstacles. With over 100 languages spoken in LA public schools,</w:t>
      </w:r>
      <w:r>
        <w:t xml:space="preserve"> </w:t>
      </w:r>
      <w:r>
        <w:rPr>
          <w:bCs/>
          <w:b/>
        </w:rPr>
        <w:t xml:space="preserve">Teacher Primary</w:t>
      </w:r>
      <w:r>
        <w:t xml:space="preserve"> </w:t>
      </w:r>
      <w:r>
        <w:t xml:space="preserve">must frequently teach students who are English Language Learners (ELLs). This requires additional training in bilingual education and differentiated instruction, which not all educators receive adequately.</w:t>
      </w:r>
    </w:p>
    <w:p>
      <w:pPr>
        <w:pStyle w:val="BodyText"/>
      </w:pPr>
      <w:r>
        <w:t xml:space="preserve">Mental health and safety concerns further complicate the work of</w:t>
      </w:r>
      <w:r>
        <w:t xml:space="preserve"> </w:t>
      </w:r>
      <w:r>
        <w:rPr>
          <w:bCs/>
          <w:b/>
        </w:rPr>
        <w:t xml:space="preserve">Teacher Primary</w:t>
      </w:r>
      <w:r>
        <w:t xml:space="preserve">. Rising rates of student anxiety, trauma from environmental factors (e.g., poverty, gang violence), and the lingering effects of the pandemic have increased demands on teachers to provide emotional support alongside academic instruction. Many educators report feeling overextended, with limited time for individualized attention.</w:t>
      </w:r>
    </w:p>
    <w:bookmarkEnd w:id="22"/>
    <w:bookmarkStart w:id="23" w:name="X9803470a9220578dfb23e04c61b627aac34baf3"/>
    <w:p>
      <w:pPr>
        <w:pStyle w:val="Heading2"/>
      </w:pPr>
      <w:r>
        <w:rPr>
          <w:bCs/>
          <w:b/>
        </w:rPr>
        <w:t xml:space="preserve">Strategies for Success: Innovations in Primary Education</w:t>
      </w:r>
    </w:p>
    <w:p>
      <w:pPr>
        <w:pStyle w:val="FirstParagraph"/>
      </w:pPr>
      <w:r>
        <w:t xml:space="preserve">In response to these challenges,</w:t>
      </w:r>
      <w:r>
        <w:t xml:space="preserve"> </w:t>
      </w:r>
      <w:r>
        <w:rPr>
          <w:bCs/>
          <w:b/>
        </w:rPr>
        <w:t xml:space="preserve">Teacher Primary</w:t>
      </w:r>
      <w:r>
        <w:t xml:space="preserve"> </w:t>
      </w:r>
      <w:r>
        <w:t xml:space="preserve">in Los Angeles have adopted innovative strategies to enhance student outcomes. One notable approach is the use of community-based learning, where teachers collaborate with local organizations to provide students with real-world experiences. For example, partnerships with museums, parks, and cultural centers allow students to explore subjects like science and history through hands-on activities.</w:t>
      </w:r>
    </w:p>
    <w:p>
      <w:pPr>
        <w:pStyle w:val="BodyText"/>
      </w:pPr>
      <w:r>
        <w:t xml:space="preserve">Technology has also become a vital tool for</w:t>
      </w:r>
      <w:r>
        <w:t xml:space="preserve"> </w:t>
      </w:r>
      <w:r>
        <w:rPr>
          <w:bCs/>
          <w:b/>
        </w:rPr>
        <w:t xml:space="preserve">Teacher Primary</w:t>
      </w:r>
      <w:r>
        <w:t xml:space="preserve">. Platforms such as Google Classroom and educational apps (e.g., Khan Academy) enable personalized learning experiences. Virtual field trips and online collaboration tools have proven especially valuable in bridging gaps caused by resource inequality.</w:t>
      </w:r>
    </w:p>
    <w:p>
      <w:pPr>
        <w:pStyle w:val="BodyText"/>
      </w:pPr>
      <w:r>
        <w:t xml:space="preserve">Mental health support is another area of focus. Schools are increasingly employing social workers, counselors, and mindfulness programs to address students’ emotional needs.</w:t>
      </w:r>
      <w:r>
        <w:t xml:space="preserve"> </w:t>
      </w:r>
      <w:r>
        <w:rPr>
          <w:bCs/>
          <w:b/>
        </w:rPr>
        <w:t xml:space="preserve">Teacher Primary</w:t>
      </w:r>
      <w:r>
        <w:t xml:space="preserve"> </w:t>
      </w:r>
      <w:r>
        <w:t xml:space="preserve">are encouraged to integrate SEL activities into daily lessons, fostering resilience and empathy among young learners.</w:t>
      </w:r>
    </w:p>
    <w:bookmarkEnd w:id="23"/>
    <w:bookmarkStart w:id="24" w:name="case-studies-teacher-primary-in-action"/>
    <w:p>
      <w:pPr>
        <w:pStyle w:val="Heading2"/>
      </w:pPr>
      <w:r>
        <w:rPr>
          <w:bCs/>
          <w:b/>
        </w:rPr>
        <w:t xml:space="preserve">Case Studies: Teacher Primary in Action</w:t>
      </w:r>
    </w:p>
    <w:p>
      <w:pPr>
        <w:pStyle w:val="FirstParagraph"/>
      </w:pPr>
      <w:r>
        <w:t xml:space="preserve">In the Boyle Heights neighborhood of Los Angeles, a primary school teacher named Maria Gonzalez has implemented a dual-language program that pairs English with Spanish instruction. Her approach has not only improved academic performance but also strengthened cultural pride among students from Mexican and Central American backgrounds.</w:t>
      </w:r>
    </w:p>
    <w:p>
      <w:pPr>
        <w:pStyle w:val="BodyText"/>
      </w:pPr>
      <w:r>
        <w:t xml:space="preserve">Another example is Mr. James Lee, who teaches at an elementary school in the San Fernando Valley. He uses gamification techniques to teach math, incorporating apps like Prodigy Math Game to make learning interactive and engaging for his diverse student body.</w:t>
      </w:r>
    </w:p>
    <w:p>
      <w:pPr>
        <w:pStyle w:val="BodyText"/>
      </w:pPr>
      <w:r>
        <w:t xml:space="preserve">These case studies highlight how</w:t>
      </w:r>
      <w:r>
        <w:t xml:space="preserve"> </w:t>
      </w:r>
      <w:r>
        <w:rPr>
          <w:bCs/>
          <w:b/>
        </w:rPr>
        <w:t xml:space="preserve">Teacher Primary</w:t>
      </w:r>
      <w:r>
        <w:t xml:space="preserve"> </w:t>
      </w:r>
      <w:r>
        <w:t xml:space="preserve">in Los Angeles leverage creativity and collaboration to overcome systemic barriers and inspire lifelong learners.</w:t>
      </w:r>
    </w:p>
    <w:bookmarkEnd w:id="24"/>
    <w:bookmarkStart w:id="25" w:name="X717bc5a6098d1767c3b85aa64dc38f0b751935c"/>
    <w:p>
      <w:pPr>
        <w:pStyle w:val="Heading2"/>
      </w:pPr>
      <w:r>
        <w:rPr>
          <w:bCs/>
          <w:b/>
        </w:rPr>
        <w:t xml:space="preserve">Conclusion: The Future of Teacher Primary in Los Angeles</w:t>
      </w:r>
    </w:p>
    <w:p>
      <w:pPr>
        <w:pStyle w:val="FirstParagraph"/>
      </w:pPr>
      <w:r>
        <w:t xml:space="preserve">The role of</w:t>
      </w:r>
      <w:r>
        <w:t xml:space="preserve"> </w:t>
      </w:r>
      <w:r>
        <w:rPr>
          <w:bCs/>
          <w:b/>
        </w:rPr>
        <w:t xml:space="preserve">Teacher Primary</w:t>
      </w:r>
      <w:r>
        <w:t xml:space="preserve"> </w:t>
      </w:r>
      <w:r>
        <w:t xml:space="preserve">in the United States’</w:t>
      </w:r>
      <w:r>
        <w:t xml:space="preserve"> </w:t>
      </w:r>
      <w:r>
        <w:rPr>
          <w:bCs/>
          <w:b/>
        </w:rPr>
        <w:t xml:space="preserve">Los Angeles</w:t>
      </w:r>
      <w:r>
        <w:t xml:space="preserve"> </w:t>
      </w:r>
      <w:r>
        <w:t xml:space="preserve">is both challenging and transformative. As the city continues to evolve, so too must its education system. Investing in teacher training, reducing resource disparities, and prioritizing mental health support are essential steps to empower</w:t>
      </w:r>
      <w:r>
        <w:t xml:space="preserve"> </w:t>
      </w:r>
      <w:r>
        <w:rPr>
          <w:bCs/>
          <w:b/>
        </w:rPr>
        <w:t xml:space="preserve">Teacher Primary</w:t>
      </w:r>
      <w:r>
        <w:t xml:space="preserve"> </w:t>
      </w:r>
      <w:r>
        <w:t xml:space="preserve">in their mission.</w:t>
      </w:r>
    </w:p>
    <w:p>
      <w:pPr>
        <w:pStyle w:val="BodyText"/>
      </w:pPr>
      <w:r>
        <w:t xml:space="preserve">This document underscores the need for policy reforms that recognize the complexities of primary education in a metropolis like Los Angeles. By valuing and supporting</w:t>
      </w:r>
      <w:r>
        <w:t xml:space="preserve"> </w:t>
      </w:r>
      <w:r>
        <w:rPr>
          <w:bCs/>
          <w:b/>
        </w:rPr>
        <w:t xml:space="preserve">Teacher Primary</w:t>
      </w:r>
      <w:r>
        <w:t xml:space="preserve">, society can ensure that every child, regardless of background, has access to an equitable and enriching educational experience. The future of Los Angeles’ youth hinges on the dedication and adaptability of its primary educators.</w:t>
      </w:r>
    </w:p>
    <w:p>
      <w:pPr>
        <w:pStyle w:val="BodyText"/>
      </w:pPr>
      <w:r>
        <w:rPr>
          <w:iCs/>
          <w:i/>
        </w:rPr>
        <w:t xml:space="preserve">Word count: 824</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Teacher Primary in the United States Los Angeles</dc:title>
  <dc:creator/>
  <dc:language>en</dc:language>
  <cp:keywords/>
  <dcterms:created xsi:type="dcterms:W3CDTF">2026-07-24T04:06:03Z</dcterms:created>
  <dcterms:modified xsi:type="dcterms:W3CDTF">2026-07-24T04:06:03Z</dcterms:modified>
</cp:coreProperties>
</file>

<file path=docProps/custom.xml><?xml version="1.0" encoding="utf-8"?>
<Properties xmlns="http://schemas.openxmlformats.org/officeDocument/2006/custom-properties" xmlns:vt="http://schemas.openxmlformats.org/officeDocument/2006/docPropsVTypes"/>
</file>