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Outcomes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r>
        <w:t xml:space="preserve"> </w:t>
      </w:r>
      <w:r>
        <w:t xml:space="preserve">A</w:t>
      </w:r>
      <w:r>
        <w:t xml:space="preserve"> </w:t>
      </w:r>
      <w:r>
        <w:t xml:space="preserve">Contemporary</w:t>
      </w:r>
      <w:r>
        <w:t xml:space="preserve"> </w:t>
      </w:r>
      <w:r>
        <w:t xml:space="preserve">Academic</w:t>
      </w:r>
      <w:r>
        <w:t xml:space="preserve"> </w:t>
      </w:r>
      <w:r>
        <w:t xml:space="preserve">Analysis</w:t>
      </w:r>
    </w:p>
    <w:bookmarkStart w:id="26" w:name="Xd4b5a0ec2dce8b02e248a30d609fa828f6a0043"/>
    <w:p>
      <w:pPr>
        <w:pStyle w:val="Heading1"/>
      </w:pPr>
      <w:r>
        <w:rPr>
          <w:bCs/>
          <w:b/>
        </w:rPr>
        <w:t xml:space="preserve">A Abstract Academic Document on Teacher Primary in the United States San Francisco</w:t>
      </w:r>
    </w:p>
    <w:p>
      <w:pPr>
        <w:pStyle w:val="FirstParagraph"/>
      </w:pPr>
      <w:r>
        <w:rPr>
          <w:bCs/>
          <w:b/>
        </w:rPr>
        <w:t xml:space="preserve">Abstract:</w:t>
      </w:r>
    </w:p>
    <w:p>
      <w:pPr>
        <w:pStyle w:val="BodyText"/>
      </w:pPr>
      <w:r>
        <w:t xml:space="preserve">The role of a primary teacher in the United States, particularly within the dynamic and culturally diverse city of San Francisco, is pivotal to shaping the educational trajectories of young learners. This academic abstract explores the multifaceted responsibilities, challenges, and contributions of primary educators in San Francisco’s public and private schools. By examining contemporary pedagogical practices, socio-cultural dynamics, policy frameworks, and technological integration within this urban context, this document highlights the critical importance of primary education in fostering equitable learning environments for students from diverse backgrounds. The study underscores how Teacher Primary roles extend beyond traditional classroom instruction to encompass community engagement, cultural responsiveness, and advocacy for inclusive education in the United States San Francisco.</w:t>
      </w:r>
    </w:p>
    <w:bookmarkStart w:id="20" w:name="X406b951f95512f14679a39af4dd27d80f43b1d7"/>
    <w:p>
      <w:pPr>
        <w:pStyle w:val="Heading2"/>
      </w:pPr>
      <w:r>
        <w:rPr>
          <w:bCs/>
          <w:b/>
        </w:rPr>
        <w:t xml:space="preserve">Contextual Overview: San Francisco’s Unique Educational Landscape</w:t>
      </w:r>
    </w:p>
    <w:p>
      <w:pPr>
        <w:pStyle w:val="FirstParagraph"/>
      </w:pPr>
      <w:r>
        <w:t xml:space="preserve">The United States San Francisco is a global hub of innovation, cultural diversity, and social equity. Its public school system, administered by the San Francisco Unified School District (SFUSD), serves students from over 80 different language groups and socioeconomic backgrounds. This demographic complexity necessitates that Teacher Primary professionals be equipped with specialized skills to address the needs of an increasingly heterogeneous student population. The city’s commitment to educational equity, as reflected in policies such as the</w:t>
      </w:r>
      <w:r>
        <w:t xml:space="preserve"> </w:t>
      </w:r>
      <w:r>
        <w:rPr>
          <w:iCs/>
          <w:i/>
        </w:rPr>
        <w:t xml:space="preserve">San Francisco Public Schools Equity Plan</w:t>
      </w:r>
      <w:r>
        <w:t xml:space="preserve">, demands a reimagining of traditional pedagogy to ensure that all learners—regardless of ethnicity, language, or socioeconomic status—are empowered to succeed.</w:t>
      </w:r>
    </w:p>
    <w:p>
      <w:pPr>
        <w:pStyle w:val="BodyText"/>
      </w:pPr>
      <w:r>
        <w:t xml:space="preserve">In this context, Teacher Primary professionals are not only educators but also cultural brokers, advocates for social justice, and architects of inclusive curricula. Their work is deeply intertwined with the city’s broader goals of bridging educational gaps and promoting civic engagement among its youth. The abstract explores how these roles are evolving in response to global challenges such as climate change awareness, digital literacy demands, and the ongoing discourse on systemic racism in education.</w:t>
      </w:r>
    </w:p>
    <w:bookmarkEnd w:id="20"/>
    <w:bookmarkStart w:id="21" w:name="Xa1ada42c6aec00111efe09074ed8e12b46fee04"/>
    <w:p>
      <w:pPr>
        <w:pStyle w:val="Heading2"/>
      </w:pPr>
      <w:r>
        <w:rPr>
          <w:bCs/>
          <w:b/>
        </w:rPr>
        <w:t xml:space="preserve">Theoretical Framework: Teacher Primary Roles in Urban Settings</w:t>
      </w:r>
    </w:p>
    <w:p>
      <w:pPr>
        <w:pStyle w:val="FirstParagraph"/>
      </w:pPr>
      <w:r>
        <w:t xml:space="preserve">The academic analysis of Teacher Primary roles is grounded in sociocultural theory, critical pedagogy, and multicultural education frameworks. According to Vygotsky’s sociocultural theory, learning is a socially mediated process, which aligns with the collaborative and community-oriented approach emphasized by primary teachers in San Francisco. Additionally, Paulo Freire’s notion of “pedagogy of the oppressed” resonates with the efforts of Teacher Primary professionals to dismantle systemic barriers and foster critical consciousness among students.</w:t>
      </w:r>
    </w:p>
    <w:p>
      <w:pPr>
        <w:pStyle w:val="BodyText"/>
      </w:pPr>
      <w:r>
        <w:t xml:space="preserve">San Francisco’s emphasis on culturally responsive teaching (CRT) further contextualizes the role of Teacher Primary educators. CRT, as defined by Geneva Gay, advocates for instructional strategies that validate students’ cultural identities and histories. In practice, this translates to lesson plans that incorporate local history—such as the legacy of Indigenous Ohlone peoples or the impact of immigration on San Francisco’s development—thereby making education relevant and empowering for students.</w:t>
      </w:r>
    </w:p>
    <w:bookmarkEnd w:id="21"/>
    <w:bookmarkStart w:id="22" w:name="X760d13b59c58f8d889cae2b14f4d19db70fabd6"/>
    <w:p>
      <w:pPr>
        <w:pStyle w:val="Heading2"/>
      </w:pPr>
      <w:r>
        <w:rPr>
          <w:bCs/>
          <w:b/>
        </w:rPr>
        <w:t xml:space="preserve">Key Challenges Faced by Teacher Primary in San Francisco</w:t>
      </w:r>
    </w:p>
    <w:p>
      <w:pPr>
        <w:pStyle w:val="FirstParagraph"/>
      </w:pPr>
      <w:r>
        <w:t xml:space="preserve">The United States San Francisco presents unique challenges for Teacher Primary professionals, including but not limited to:</w:t>
      </w:r>
    </w:p>
    <w:p>
      <w:pPr>
        <w:numPr>
          <w:ilvl w:val="0"/>
          <w:numId w:val="1001"/>
        </w:numPr>
        <w:pStyle w:val="Compact"/>
      </w:pPr>
      <w:r>
        <w:rPr>
          <w:bCs/>
          <w:b/>
        </w:rPr>
        <w:t xml:space="preserve">Cultural and Linguistic Diversity:</w:t>
      </w:r>
      <w:r>
        <w:t xml:space="preserve"> </w:t>
      </w:r>
      <w:r>
        <w:t xml:space="preserve">Over 30% of students in SFUSD are English language learners (ELLs), requiring teachers to navigate multiple languages and cultural contexts within a single classroom.</w:t>
      </w:r>
    </w:p>
    <w:p>
      <w:pPr>
        <w:numPr>
          <w:ilvl w:val="0"/>
          <w:numId w:val="1001"/>
        </w:numPr>
        <w:pStyle w:val="Compact"/>
      </w:pPr>
      <w:r>
        <w:rPr>
          <w:bCs/>
          <w:b/>
        </w:rPr>
        <w:t xml:space="preserve">Socioeconomic Disparities:</w:t>
      </w:r>
      <w:r>
        <w:t xml:space="preserve"> </w:t>
      </w:r>
      <w:r>
        <w:t xml:space="preserve">Income inequality in San Francisco is among the highest in the nation, creating disparities in access to resources such as technology, tutoring, and extracurricular programs.</w:t>
      </w:r>
    </w:p>
    <w:p>
      <w:pPr>
        <w:numPr>
          <w:ilvl w:val="0"/>
          <w:numId w:val="1001"/>
        </w:numPr>
        <w:pStyle w:val="Compact"/>
      </w:pPr>
      <w:r>
        <w:rPr>
          <w:bCs/>
          <w:b/>
        </w:rPr>
        <w:t xml:space="preserve">Technological Integration:</w:t>
      </w:r>
      <w:r>
        <w:t xml:space="preserve"> </w:t>
      </w:r>
      <w:r>
        <w:t xml:space="preserve">The rapid adoption of digital tools for remote learning during the pandemic has necessitated ongoing professional development for Teacher Primary educators to ensure equitable access to hybrid or fully online instruction.</w:t>
      </w:r>
    </w:p>
    <w:p>
      <w:pPr>
        <w:numPr>
          <w:ilvl w:val="0"/>
          <w:numId w:val="1001"/>
        </w:numPr>
        <w:pStyle w:val="Compact"/>
      </w:pPr>
      <w:r>
        <w:rPr>
          <w:bCs/>
          <w:b/>
        </w:rPr>
        <w:t xml:space="preserve">Mental Health and Trauma-Informed Practices:</w:t>
      </w:r>
      <w:r>
        <w:t xml:space="preserve"> </w:t>
      </w:r>
      <w:r>
        <w:t xml:space="preserve">The rise in student mental health crises, exacerbated by factors such as housing insecurity and systemic racism, requires teachers to integrate trauma-informed strategies into daily instruction.</w:t>
      </w:r>
    </w:p>
    <w:p>
      <w:pPr>
        <w:pStyle w:val="FirstParagraph"/>
      </w:pPr>
      <w:r>
        <w:t xml:space="preserve">The abstract also examines how Teacher Primary professionals in San Francisco are responding to these challenges through innovative practices. For example, some schools have implemented “wraparound services,” where teachers collaborate with social workers and community organizations to provide holistic support for students and families.</w:t>
      </w:r>
    </w:p>
    <w:bookmarkEnd w:id="22"/>
    <w:bookmarkStart w:id="23" w:name="X3f8cf1453ea8e47065e7871cae803875b5b12ec"/>
    <w:p>
      <w:pPr>
        <w:pStyle w:val="Heading2"/>
      </w:pPr>
      <w:r>
        <w:rPr>
          <w:bCs/>
          <w:b/>
        </w:rPr>
        <w:t xml:space="preserve">Educational Policies and Professional Development in San Francisco</w:t>
      </w:r>
    </w:p>
    <w:p>
      <w:pPr>
        <w:pStyle w:val="FirstParagraph"/>
      </w:pPr>
      <w:r>
        <w:t xml:space="preserve">The United States San Francisco has long prioritized professional development for Teacher Primary educators, recognizing that their efficacy directly impacts student achievement. Programs such as the SFUSD’s</w:t>
      </w:r>
      <w:r>
        <w:t xml:space="preserve"> </w:t>
      </w:r>
      <w:r>
        <w:rPr>
          <w:iCs/>
          <w:i/>
        </w:rPr>
        <w:t xml:space="preserve">Professional Learning Communities (PLCs)</w:t>
      </w:r>
      <w:r>
        <w:t xml:space="preserve"> </w:t>
      </w:r>
      <w:r>
        <w:t xml:space="preserve">encourage teachers to share best practices, co-design curricula, and engage in reflective practice. Additionally, partnerships with local universities like San Francisco State University and the University of San Francisco provide ongoing training in areas such as differentiated instruction and equity-centered pedagogy.</w:t>
      </w:r>
    </w:p>
    <w:p>
      <w:pPr>
        <w:pStyle w:val="BodyText"/>
      </w:pPr>
      <w:r>
        <w:t xml:space="preserve">The abstract also highlights the role of policy initiatives such as California’s</w:t>
      </w:r>
      <w:r>
        <w:t xml:space="preserve"> </w:t>
      </w:r>
      <w:r>
        <w:rPr>
          <w:iCs/>
          <w:i/>
        </w:rPr>
        <w:t xml:space="preserve">Every Student Succeeds Act (ESSA)</w:t>
      </w:r>
      <w:r>
        <w:t xml:space="preserve">, which mandates that schools address disparities in student outcomes through evidence-based interventions. Teacher Primary educators in San Francisco are at the forefront of implementing these policies, often serving as liaisons between administrators, families, and external stakeholders.</w:t>
      </w:r>
    </w:p>
    <w:bookmarkEnd w:id="23"/>
    <w:bookmarkStart w:id="24" w:name="Xc18a0a2cd8ef5b1006d48b12b550b6b480a64a1"/>
    <w:p>
      <w:pPr>
        <w:pStyle w:val="Heading2"/>
      </w:pPr>
      <w:r>
        <w:rPr>
          <w:bCs/>
          <w:b/>
        </w:rPr>
        <w:t xml:space="preserve">Case Studies: Teacher Primary Impact in San Francisco Schools</w:t>
      </w:r>
    </w:p>
    <w:p>
      <w:pPr>
        <w:pStyle w:val="FirstParagraph"/>
      </w:pPr>
      <w:r>
        <w:t xml:space="preserve">To illustrate the practical application of Teacher Primary roles, this abstract includes brief case studies from two San Francisco schools:</w:t>
      </w:r>
    </w:p>
    <w:p>
      <w:pPr>
        <w:numPr>
          <w:ilvl w:val="0"/>
          <w:numId w:val="1002"/>
        </w:numPr>
        <w:pStyle w:val="Compact"/>
      </w:pPr>
      <w:r>
        <w:rPr>
          <w:bCs/>
          <w:b/>
        </w:rPr>
        <w:t xml:space="preserve">Glen Park Elementary School:</w:t>
      </w:r>
      <w:r>
        <w:t xml:space="preserve"> </w:t>
      </w:r>
      <w:r>
        <w:t xml:space="preserve">A Title I school serving predominantly low-income students, Glen Park has seen improved standardized test scores after implementing a “teacher-led literacy intervention program.” Teacher Primary professionals there credit the success to collaborative planning and data-driven instruction.</w:t>
      </w:r>
    </w:p>
    <w:p>
      <w:pPr>
        <w:numPr>
          <w:ilvl w:val="0"/>
          <w:numId w:val="1002"/>
        </w:numPr>
        <w:pStyle w:val="Compact"/>
      </w:pPr>
      <w:r>
        <w:rPr>
          <w:bCs/>
          <w:b/>
        </w:rPr>
        <w:t xml:space="preserve">San Francisco Waldorf School:</w:t>
      </w:r>
      <w:r>
        <w:t xml:space="preserve"> </w:t>
      </w:r>
      <w:r>
        <w:t xml:space="preserve">This private institution emphasizes holistic education, with Teacher Primary educators incorporating arts, nature studies, and social-emotional learning into their curricula. Students here demonstrate high levels of creativity and critical thinking skills.</w:t>
      </w:r>
    </w:p>
    <w:p>
      <w:pPr>
        <w:pStyle w:val="FirstParagraph"/>
      </w:pPr>
      <w:r>
        <w:t xml:space="preserve">These examples underscore the adaptability of Teacher Primary professionals in meeting the needs of diverse student populations while adhering to academic standards.</w:t>
      </w:r>
    </w:p>
    <w:bookmarkEnd w:id="24"/>
    <w:bookmarkStart w:id="25" w:name="X5293ccc791c740bf03db2432bcb38de4fc2dec8"/>
    <w:p>
      <w:pPr>
        <w:pStyle w:val="Heading2"/>
      </w:pPr>
      <w:r>
        <w:rPr>
          <w:bCs/>
          <w:b/>
        </w:rPr>
        <w:t xml:space="preserve">Conclusion: The Future of Teacher Primary in San Francisco</w:t>
      </w:r>
    </w:p>
    <w:p>
      <w:pPr>
        <w:pStyle w:val="FirstParagraph"/>
      </w:pPr>
      <w:r>
        <w:t xml:space="preserve">The role of Teacher Primary educators in the United States San Francisco is both complex and transformative. As the city continues to grapple with issues of equity, technology, and social justice, these professionals remain central to shaping an educational system that prepares students for the challenges of the 21st century. This abstract argues that investing in Teacher Primary training, resources, and leadership is essential to ensuring that San Francisco’s schools fulfill their promise as engines of opportunity for all learners.</w:t>
      </w:r>
    </w:p>
    <w:p>
      <w:pPr>
        <w:pStyle w:val="BodyText"/>
      </w:pPr>
      <w:r>
        <w:t xml:space="preserve">In conclusion, the academic exploration of Teacher Primary roles in San Francisco reveals a profession at the nexus of pedagogy, policy, and cultural change. By centering equity and innovation, Teacher Primary educators are not only transforming individual lives but also contributing to the broader vision of a just and inclusive society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Primary Teachers in Shaping Educational Outcomes in San Francisco, United States: A Contemporary Academic Analysis</dc:title>
  <dc:creator/>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