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ede1e5df8eb6060765f4c6329a46d23005afb74"/>
    <w:p>
      <w:pPr>
        <w:pStyle w:val="Heading1"/>
      </w:pPr>
      <w:r>
        <w:t xml:space="preserve">Abstract Academic Document: The Role of a Telecommunication Engineer in Australia Brisbane</w:t>
      </w:r>
    </w:p>
    <w:p>
      <w:pPr>
        <w:pStyle w:val="FirstParagraph"/>
      </w:pPr>
      <w:r>
        <w:rPr>
          <w:bCs/>
          <w:b/>
        </w:rPr>
        <w:t xml:space="preserve">Keywords:</w:t>
      </w:r>
      <w:r>
        <w:t xml:space="preserve"> </w:t>
      </w:r>
      <w:r>
        <w:t xml:space="preserve">Abstract academic, Telecommunication Engineer, Australia Brisbane.</w:t>
      </w:r>
    </w:p>
    <w:bookmarkStart w:id="20" w:name="introduction"/>
    <w:p>
      <w:pPr>
        <w:pStyle w:val="Heading2"/>
      </w:pPr>
      <w:r>
        <w:t xml:space="preserve">Introduction</w:t>
      </w:r>
    </w:p>
    <w:p>
      <w:pPr>
        <w:pStyle w:val="FirstParagraph"/>
      </w:pPr>
      <w:r>
        <w:t xml:space="preserve">The field of telecommunications has undergone rapid evolution in recent decades, driven by technological advancements and the increasing demand for high-speed connectivity. In Australia’s dynamic city of Brisbane, a Telecommunication Engineer plays a pivotal role in shaping the infrastructure that underpins modern society. This abstract academic document explores the multifaceted responsibilities, educational prerequisites, and career prospects of Telecommunication Engineers operating within Australia Brisbane. It emphasizes how this profession aligns with national and regional technological goals while addressing challenges such as urban expansion, environmental sustainability, and global connectivity standards.</w:t>
      </w:r>
    </w:p>
    <w:bookmarkEnd w:id="20"/>
    <w:bookmarkStart w:id="21" w:name="Xd9b015897c412ceb2f93d257a2123b3f46d6c55"/>
    <w:p>
      <w:pPr>
        <w:pStyle w:val="Heading2"/>
      </w:pPr>
      <w:r>
        <w:t xml:space="preserve">Role of a Telecommunication Engineer in Australia Brisbane</w:t>
      </w:r>
    </w:p>
    <w:p>
      <w:pPr>
        <w:pStyle w:val="FirstParagraph"/>
      </w:pPr>
      <w:r>
        <w:t xml:space="preserve">A Telecommunication Engineer in Australia Brisbane is responsible for designing, implementing, and maintaining communication systems that ensure seamless data transmission across wired and wireless networks. These professionals work on projects ranging from 5G network deployment to the integration of Internet of Things (IoT) devices into urban infrastructure. In a city like Brisbane, which has emerged as a hub for innovation and tech-driven industries, Telecommunication Engineers are critical to supporting sectors such as healthcare, education, and smart city initiatives.</w:t>
      </w:r>
    </w:p>
    <w:p>
      <w:pPr>
        <w:pStyle w:val="BodyText"/>
      </w:pPr>
      <w:r>
        <w:t xml:space="preserve">Brisbane’s strategic location in Queensland provides unique opportunities for Telecommunication Engineers to collaborate with government bodies, private enterprises, and research institutions. For instance, the Queensland Government’s Smart Brisbane initiative relies heavily on telecommunication expertise to develop intelligent transportation systems and energy-efficient urban planning. Engineers in this field must also adapt to Australia’s regulatory environment, which prioritizes data privacy, network security, and compliance with the Australian Communications and Media Authority (ACMA) guidelines.</w:t>
      </w:r>
    </w:p>
    <w:bookmarkEnd w:id="21"/>
    <w:bookmarkStart w:id="22" w:name="Xe538179a753baf15c3e7effefe5a79c3ac269ed"/>
    <w:p>
      <w:pPr>
        <w:pStyle w:val="Heading2"/>
      </w:pPr>
      <w:r>
        <w:t xml:space="preserve">Educational Requirements for Telecommunication Engineers in Australia Brisbane</w:t>
      </w:r>
    </w:p>
    <w:p>
      <w:pPr>
        <w:pStyle w:val="FirstParagraph"/>
      </w:pPr>
      <w:r>
        <w:t xml:space="preserve">To pursue a career as a Telecommunication Engineer in Australia Brisbane, individuals must complete formal education in electrical engineering or telecommunications. A bachelor’s degree from an accredited institution is the standard entry requirement, with coursework covering subjects such as signal processing, network architecture, and wireless communication systems. Many universities in Brisbane, including the Queensland University of Technology (QUT) and Griffith University, offer specialized programs tailored to Australia’s industry needs.</w:t>
      </w:r>
    </w:p>
    <w:p>
      <w:pPr>
        <w:pStyle w:val="BodyText"/>
      </w:pPr>
      <w:r>
        <w:t xml:space="preserve">Postgraduate qualifications, such as a Master’s in Telecommunications Engineering or a Professional Engineer (PE) designation from Engineers Australia, are highly advantageous for career advancement. These programs provide advanced training in emerging technologies like 5G/6G networks, artificial intelligence (AI)-driven communication systems, and satellite-based connectivity solutions. Additionally, Telecommunication Engineers in Brisbane must stay updated with global standards through certifications such as the Cisco Certified Network Associate (CCNA) or the Huawei Certification Program.</w:t>
      </w:r>
    </w:p>
    <w:bookmarkEnd w:id="22"/>
    <w:bookmarkStart w:id="23" w:name="X4659c5f318e30c62eb03afc4404dc766bac78a0"/>
    <w:p>
      <w:pPr>
        <w:pStyle w:val="Heading2"/>
      </w:pPr>
      <w:r>
        <w:t xml:space="preserve">Industry Challenges and Opportunities in Australia Brisbane</w:t>
      </w:r>
    </w:p>
    <w:p>
      <w:pPr>
        <w:pStyle w:val="FirstParagraph"/>
      </w:pPr>
      <w:r>
        <w:t xml:space="preserve">Brisbane’s telecommunication sector faces challenges unique to its geographical and socio-economic context. Urbanization pressures, for example, require engineers to design scalable networks that can accommodate growing populations while minimizing environmental impact. The city’s proximity to natural disaster-prone areas—such as cyclones in the Coral Sea—necessitates resilient communication systems capable of withstanding extreme weather conditions.</w:t>
      </w:r>
    </w:p>
    <w:p>
      <w:pPr>
        <w:pStyle w:val="BodyText"/>
      </w:pPr>
      <w:r>
        <w:t xml:space="preserve">Conversely, Brisbane presents opportunities for Telecommunication Engineers to innovate and lead in global projects. Australia’s commitment to achieving net-zero emissions by 2050 has spurred demand for engineers specializing in green telecommunications, including energy-efficient data centers and renewable-powered network infrastructures. Furthermore, the rise of remote work trends post-COVID-19 has heightened the need for robust broadband networks, positioning Brisbane as a key player in Australia’s digital transformation.</w:t>
      </w:r>
    </w:p>
    <w:bookmarkEnd w:id="23"/>
    <w:bookmarkStart w:id="24" w:name="career-prospects-and-economic-impact"/>
    <w:p>
      <w:pPr>
        <w:pStyle w:val="Heading2"/>
      </w:pPr>
      <w:r>
        <w:t xml:space="preserve">Career Prospects and Economic Impact</w:t>
      </w:r>
    </w:p>
    <w:p>
      <w:pPr>
        <w:pStyle w:val="FirstParagraph"/>
      </w:pPr>
      <w:r>
        <w:t xml:space="preserve">The Telecommunication Engineer profession is experiencing strong growth in Australia Brisbane, driven by both public and private investments. According to the Australian Bureau of Statistics (ABS), the telecommunications sector contributed over $50 billion to Australia’s economy in 2023, with Brisbane accounting for a significant share due to its role as a regional tech center. Engineers in this field can pursue careers with multinational corporations like Telstra, Optus, or Ericsson, or work on government-led projects such as the National Broadband Network (NBN).</w:t>
      </w:r>
    </w:p>
    <w:p>
      <w:pPr>
        <w:pStyle w:val="BodyText"/>
      </w:pPr>
      <w:r>
        <w:t xml:space="preserve">Telecommunication Engineers also have the flexibility to start their own consultancies or join startups focused on niche technologies. For example, Brisbane-based companies developing AI-powered network optimization tools are increasingly seeking engineers with expertise in machine learning and data analytics. Additionally, cross-disciplinary opportunities exist in fields like cybersecurity and quantum communication, which are gaining traction in Australia’s innovation landscape.</w:t>
      </w:r>
    </w:p>
    <w:bookmarkEnd w:id="24"/>
    <w:bookmarkStart w:id="25" w:name="conclusion"/>
    <w:p>
      <w:pPr>
        <w:pStyle w:val="Heading2"/>
      </w:pPr>
      <w:r>
        <w:t xml:space="preserve">Conclusion</w:t>
      </w:r>
    </w:p>
    <w:p>
      <w:pPr>
        <w:pStyle w:val="FirstParagraph"/>
      </w:pPr>
      <w:r>
        <w:t xml:space="preserve">In summary, the role of a Telecommunication Engineer is indispensable to Australia Brisbane’s technological progress. As a vital component of the city’s infrastructure, these professionals ensure that connectivity remains at the forefront of economic and social development. Through their work in cutting-edge technologies, adherence to regulatory frameworks, and contributions to sustainable practices, Telecommunication Engineers in Brisbane exemplify the intersection of innovation and practicality.</w:t>
      </w:r>
    </w:p>
    <w:p>
      <w:pPr>
        <w:pStyle w:val="BodyText"/>
      </w:pPr>
      <w:r>
        <w:t xml:space="preserve">This abstract academic document underscores the significance of Telecommunication Engineers not only as technical experts but also as catalysts for Australia’s digital future. For individuals considering a career in this field within Australia Brisbane, the combination of educational resources, industry opportunities, and regional demand makes it an attractive and impactful profession. As Brisbane continues to evolve into a global telecommunications hub, the contributions of Telecommunication Engineers will remain central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Australia Brisbane</dc:title>
  <dc:creator/>
  <dc:language>en</dc:language>
  <cp:keywords/>
  <dcterms:created xsi:type="dcterms:W3CDTF">2026-07-20T18:13:20Z</dcterms:created>
  <dcterms:modified xsi:type="dcterms:W3CDTF">2026-07-20T18:13:20Z</dcterms:modified>
</cp:coreProperties>
</file>

<file path=docProps/custom.xml><?xml version="1.0" encoding="utf-8"?>
<Properties xmlns="http://schemas.openxmlformats.org/officeDocument/2006/custom-properties" xmlns:vt="http://schemas.openxmlformats.org/officeDocument/2006/docPropsVTypes"/>
</file>