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e21b8d316926735e9be00e42a0ed8ead372444d"/>
    <w:p>
      <w:pPr>
        <w:pStyle w:val="Heading1"/>
      </w:pPr>
      <w:r>
        <w:t xml:space="preserve">Abstract Academic Document: The Role of Telecommunication Engineers in the Technological Landscape of China, Beijing</w:t>
      </w:r>
    </w:p>
    <w:p>
      <w:pPr>
        <w:pStyle w:val="FirstParagraph"/>
      </w:pPr>
      <w:r>
        <w:rPr>
          <w:bCs/>
          <w:b/>
        </w:rPr>
        <w:t xml:space="preserve">Introduction:</w:t>
      </w:r>
    </w:p>
    <w:p>
      <w:pPr>
        <w:pStyle w:val="BodyText"/>
      </w:pPr>
      <w:r>
        <w:t xml:space="preserve">In the rapidly evolving field of global telecommunications, the role of a Telecommunication Engineer has become indispensable. This abstract academic document explores the critical contributions and challenges faced by Telecommunication Engineers in China’s capital city, Beijing. As a hub for innovation and technological advancement, Beijing offers a unique environment for professionals in this sector to shape the future of connectivity on both national and global scales. The integration of cutting-edge technologies, such as 5G networks, Internet of Things (IoT), and artificial intelligence (AI), has redefined the responsibilities and opportunities available to Telecommunication Engineers in China’s most dynamic urban center.</w:t>
      </w:r>
    </w:p>
    <w:p>
      <w:pPr>
        <w:pStyle w:val="BodyText"/>
      </w:pPr>
      <w:r>
        <w:rPr>
          <w:bCs/>
          <w:b/>
        </w:rPr>
        <w:t xml:space="preserve">Key Responsibilities of Telecommunication Engineers in Beijing:</w:t>
      </w:r>
    </w:p>
    <w:p>
      <w:pPr>
        <w:pStyle w:val="BodyText"/>
      </w:pPr>
      <w:r>
        <w:t xml:space="preserve">Telecommunication Engineers in Beijing are tasked with designing, deploying, and maintaining communication systems that underpin modern society. These professionals play a pivotal role in developing infrastructure for high-speed internet, mobile networks, and satellite communications. In a city like Beijing, where urban density and technological demand are at their peak, engineers must address unique challenges such as optimizing network coverage in densely populated areas while ensuring robust cybersecurity measures. Additionally, they collaborate with government agencies and private enterprises to align projects with national priorities like the “Digital China” initiative, which emphasizes smart cities and digital transformation.</w:t>
      </w:r>
    </w:p>
    <w:p>
      <w:pPr>
        <w:pStyle w:val="BodyText"/>
      </w:pPr>
      <w:r>
        <w:rPr>
          <w:bCs/>
          <w:b/>
        </w:rPr>
        <w:t xml:space="preserve">Technological Advancements Driving Demand:</w:t>
      </w:r>
    </w:p>
    <w:p>
      <w:pPr>
        <w:pStyle w:val="BodyText"/>
      </w:pPr>
      <w:r>
        <w:t xml:space="preserve">China’s commitment to technological leadership has positioned Beijing as a global leader in telecommunications research and development. Telecommunication Engineers in this region are at the forefront of innovations such as 5G infrastructure, cloud computing, and quantum communication technologies. For instance, Beijing hosts numerous research institutions, including the Chinese Academy of Sciences and Tsinghua University’s Department of Electronic Engineering, which contribute to breakthroughs in wireless communication protocols and network optimization. These advancements not only enhance domestic connectivity but also position China as a key player in global telecommunications standards.</w:t>
      </w:r>
    </w:p>
    <w:p>
      <w:pPr>
        <w:pStyle w:val="BodyText"/>
      </w:pPr>
      <w:r>
        <w:rPr>
          <w:bCs/>
          <w:b/>
        </w:rPr>
        <w:t xml:space="preserve">Challenges Specific to Beijing:</w:t>
      </w:r>
    </w:p>
    <w:p>
      <w:pPr>
        <w:pStyle w:val="BodyText"/>
      </w:pPr>
      <w:r>
        <w:t xml:space="preserve">Despite the opportunities, Telecommunication Engineers in Beijing face distinct challenges. The city’s rapid urbanization and high population density necessitate solutions for signal interference and network congestion. Furthermore, the need to integrate legacy systems with emerging technologies requires engineers to balance innovation with compatibility. Cybersecurity threats also loom large, given Beijing’s status as a center for critical infrastructure and data hubs. Engineers must adhere to stringent regulatory frameworks, such as China’s Cybersecurity Law, while ensuring seamless user experiences across platforms.</w:t>
      </w:r>
    </w:p>
    <w:p>
      <w:pPr>
        <w:pStyle w:val="BodyText"/>
      </w:pPr>
      <w:r>
        <w:rPr>
          <w:bCs/>
          <w:b/>
        </w:rPr>
        <w:t xml:space="preserve">Academic and Industrial Collaboration in Beijing:</w:t>
      </w:r>
    </w:p>
    <w:p>
      <w:pPr>
        <w:pStyle w:val="BodyText"/>
      </w:pPr>
      <w:r>
        <w:t xml:space="preserve">Beijing serves as a nexus for academia and industry, fostering collaboration between Telecommunication Engineers and researchers. Universities like Peking University and institutions such as the Institute of Communication Engineering at the Chinese Academy of Sciences provide cutting-edge training programs tailored to China’s technological goals. These partnerships enable engineers to access state-of-the-art laboratories, participate in national projects (e.g., 6G research), and contribute to policy development aligned with China’s vision for a “smart society.”</w:t>
      </w:r>
    </w:p>
    <w:p>
      <w:pPr>
        <w:pStyle w:val="BodyText"/>
      </w:pPr>
      <w:r>
        <w:rPr>
          <w:bCs/>
          <w:b/>
        </w:rPr>
        <w:t xml:space="preserve">Economic Impact and Future Prospects:</w:t>
      </w:r>
    </w:p>
    <w:p>
      <w:pPr>
        <w:pStyle w:val="BodyText"/>
      </w:pPr>
      <w:r>
        <w:t xml:space="preserve">The work of Telecommunication Engineers in Beijing directly influences the city’s economic growth. By enabling high-speed internet access, smart transportation systems, and remote healthcare solutions, these professionals support industries ranging from fintech to e-commerce. As China continues its push toward becoming a global tech powerhouse, the demand for skilled Telecommunication Engineers will only increase. The upcoming integration of 6G networks and the expansion of IoT applications are expected to create new roles in areas such as network slicing, edge computing, and AI-driven traffic management.</w:t>
      </w:r>
    </w:p>
    <w:p>
      <w:pPr>
        <w:pStyle w:val="BodyText"/>
      </w:pPr>
      <w:r>
        <w:rPr>
          <w:bCs/>
          <w:b/>
        </w:rPr>
        <w:t xml:space="preserve">Education and Skill Requirements:</w:t>
      </w:r>
    </w:p>
    <w:p>
      <w:pPr>
        <w:pStyle w:val="BodyText"/>
      </w:pPr>
      <w:r>
        <w:t xml:space="preserve">To thrive in Beijing’s competitive environment, Telecommunication Engineers must pursue rigorous academic training. A bachelor’s or master’s degree in electrical engineering, computer science, or telecommunications is typically required. Proficiency in programming languages like Python and C++, alongside expertise in network protocols (e.g., TCP/IP), is essential. Continuous professional development through certifications such as Huawei HCIA or Cisco CCNA further enhances employability. Moreover, engineers must stay updated on emerging trends like AI-driven network analytics and sustainable communication systems.</w:t>
      </w:r>
    </w:p>
    <w:p>
      <w:pPr>
        <w:pStyle w:val="BodyText"/>
      </w:pPr>
      <w:r>
        <w:rPr>
          <w:bCs/>
          <w:b/>
        </w:rPr>
        <w:t xml:space="preserve">Conclusion:</w:t>
      </w:r>
    </w:p>
    <w:p>
      <w:pPr>
        <w:pStyle w:val="BodyText"/>
      </w:pPr>
      <w:r>
        <w:t xml:space="preserve">In conclusion, the role of a Telecommunication Engineer in Beijing is both challenging and transformative. As China’s capital continues to lead in telecommunications innovation, these professionals are instrumental in shaping a connected future. Their work not only meets the demands of an ever-growing population but also aligns with national goals for technological self-reliance and global influence. For aspiring engineers, Beijing offers unparalleled opportunities to contribute to cutting-edge projects while addressing some of the most pressing challenges in modern communication 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Telecommunication Engineer in China Beijing</dc:title>
  <dc:creator/>
  <dc:language>en</dc:language>
  <cp:keywords/>
  <dcterms:created xsi:type="dcterms:W3CDTF">2026-07-17T15:57:27Z</dcterms:created>
  <dcterms:modified xsi:type="dcterms:W3CDTF">2026-07-17T15:57:27Z</dcterms:modified>
</cp:coreProperties>
</file>

<file path=docProps/custom.xml><?xml version="1.0" encoding="utf-8"?>
<Properties xmlns="http://schemas.openxmlformats.org/officeDocument/2006/custom-properties" xmlns:vt="http://schemas.openxmlformats.org/officeDocument/2006/docPropsVTypes"/>
</file>