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China</w:t>
      </w:r>
      <w:r>
        <w:t xml:space="preserve"> </w:t>
      </w:r>
      <w:r>
        <w:t xml:space="preserve">Shanghai</w:t>
      </w:r>
    </w:p>
    <w:bookmarkStart w:id="25" w:name="X2f810a941d7893be46f4d73ce5ac5cd4e3ed885"/>
    <w:p>
      <w:pPr>
        <w:pStyle w:val="Heading1"/>
      </w:pPr>
      <w:r>
        <w:t xml:space="preserve">Abstract Academic Document: The Role and Contributions of a Telecommunication Engineer in China Shanghai</w:t>
      </w:r>
    </w:p>
    <w:p>
      <w:pPr>
        <w:pStyle w:val="FirstParagraph"/>
      </w:pPr>
      <w:r>
        <w:t xml:space="preserve">The field of telecommunications has evolved rapidly in the 21st century, driven by advancements in wireless technology, fiber optics, and the increasing demand for high-speed internet. In this context, the role of a</w:t>
      </w:r>
      <w:r>
        <w:t xml:space="preserve"> </w:t>
      </w:r>
      <w:r>
        <w:rPr>
          <w:bCs/>
          <w:b/>
        </w:rPr>
        <w:t xml:space="preserve">Telecommunication Engineer</w:t>
      </w:r>
      <w:r>
        <w:t xml:space="preserve"> </w:t>
      </w:r>
      <w:r>
        <w:t xml:space="preserve">has become pivotal to shaping modern communication networks. This document explores the academic relevance of</w:t>
      </w:r>
      <w:r>
        <w:t xml:space="preserve"> </w:t>
      </w:r>
      <w:r>
        <w:rPr>
          <w:iCs/>
          <w:i/>
        </w:rPr>
        <w:t xml:space="preserve">Telecommunication Engineers</w:t>
      </w:r>
      <w:r>
        <w:t xml:space="preserve"> </w:t>
      </w:r>
      <w:r>
        <w:t xml:space="preserve">within the dynamic urban environment of</w:t>
      </w:r>
      <w:r>
        <w:t xml:space="preserve"> </w:t>
      </w:r>
      <w:r>
        <w:rPr>
          <w:bCs/>
          <w:b/>
        </w:rPr>
        <w:t xml:space="preserve">China Shanghai</w:t>
      </w:r>
      <w:r>
        <w:t xml:space="preserve">, emphasizing their technical expertise, challenges, and contributions to global technological progress.</w:t>
      </w:r>
    </w:p>
    <w:bookmarkStart w:id="20" w:name="X7da8163e544c1f40511cc5b2b5a5edb772e68fa"/>
    <w:p>
      <w:pPr>
        <w:pStyle w:val="Heading2"/>
      </w:pPr>
      <w:r>
        <w:t xml:space="preserve">The Global and Local Significance of Telecommunication Engineers</w:t>
      </w:r>
    </w:p>
    <w:p>
      <w:pPr>
        <w:pStyle w:val="FirstParagraph"/>
      </w:pPr>
      <w:r>
        <w:rPr>
          <w:bCs/>
          <w:b/>
        </w:rPr>
        <w:t xml:space="preserve">Telecommunication Engineer</w:t>
      </w:r>
      <w:r>
        <w:t xml:space="preserve">s are professionals who design, implement, and maintain communication systems that enable the transmission of data across distances. Their work spans a wide range of technologies, including 5G networks, satellite communications, fiber-optic infrastructure, and IoT (Internet of Things) ecosystems. As</w:t>
      </w:r>
      <w:r>
        <w:t xml:space="preserve"> </w:t>
      </w:r>
      <w:r>
        <w:rPr>
          <w:bCs/>
          <w:b/>
        </w:rPr>
        <w:t xml:space="preserve">China Shanghai</w:t>
      </w:r>
      <w:r>
        <w:t xml:space="preserve"> </w:t>
      </w:r>
      <w:r>
        <w:t xml:space="preserve">emerges as one of the world’s leading economic and technological hubs, the demand for skilled</w:t>
      </w:r>
      <w:r>
        <w:t xml:space="preserve"> </w:t>
      </w:r>
      <w:r>
        <w:rPr>
          <w:iCs/>
          <w:i/>
        </w:rPr>
        <w:t xml:space="preserve">Telecommunication Engineers</w:t>
      </w:r>
      <w:r>
        <w:t xml:space="preserve"> </w:t>
      </w:r>
      <w:r>
        <w:t xml:space="preserve">has surged. This is driven by Shanghai’s role as a center for innovation, its integration into China’s Belt and Road Initiative, and its commitment to becoming a "smart city" through digital transformation.</w:t>
      </w:r>
    </w:p>
    <w:p>
      <w:pPr>
        <w:pStyle w:val="BodyText"/>
      </w:pPr>
      <w:r>
        <w:t xml:space="preserve">The</w:t>
      </w:r>
      <w:r>
        <w:t xml:space="preserve"> </w:t>
      </w:r>
      <w:r>
        <w:rPr>
          <w:bCs/>
          <w:b/>
        </w:rPr>
        <w:t xml:space="preserve">Telecommunication Engineer</w:t>
      </w:r>
      <w:r>
        <w:t xml:space="preserve"> </w:t>
      </w:r>
      <w:r>
        <w:t xml:space="preserve">in</w:t>
      </w:r>
      <w:r>
        <w:t xml:space="preserve"> </w:t>
      </w:r>
      <w:r>
        <w:rPr>
          <w:bCs/>
          <w:b/>
        </w:rPr>
        <w:t xml:space="preserve">China Shanghai</w:t>
      </w:r>
      <w:r>
        <w:t xml:space="preserve"> </w:t>
      </w:r>
      <w:r>
        <w:t xml:space="preserve">must navigate both technical and regulatory challenges unique to the region. For instance, China’s National Standardization Management Committee imposes strict guidelines on network security, data privacy, and spectrum allocation. These regulations require engineers to align their projects with national policies while maintaining global competitiveness. Additionally, Shanghai’s dense urban population and rapid urbanization necessitate the development of ultra-reliable communication networks capable of handling massive data traffic without compromising service quality.</w:t>
      </w:r>
    </w:p>
    <w:bookmarkEnd w:id="20"/>
    <w:bookmarkStart w:id="21" w:name="X8f24a213d38e488a4265b89031fcafbbc9652e4"/>
    <w:p>
      <w:pPr>
        <w:pStyle w:val="Heading2"/>
      </w:pPr>
      <w:r>
        <w:t xml:space="preserve">Key Responsibilities of a Telecommunication Engineer in China Shanghai</w:t>
      </w:r>
    </w:p>
    <w:p>
      <w:pPr>
        <w:pStyle w:val="FirstParagraph"/>
      </w:pPr>
      <w:r>
        <w:t xml:space="preserve">A</w:t>
      </w:r>
      <w:r>
        <w:t xml:space="preserve"> </w:t>
      </w:r>
      <w:r>
        <w:rPr>
          <w:bCs/>
          <w:b/>
        </w:rPr>
        <w:t xml:space="preserve">Telecommunication Engineer</w:t>
      </w:r>
      <w:r>
        <w:t xml:space="preserve"> </w:t>
      </w:r>
      <w:r>
        <w:t xml:space="preserve">in</w:t>
      </w:r>
      <w:r>
        <w:t xml:space="preserve"> </w:t>
      </w:r>
      <w:r>
        <w:rPr>
          <w:bCs/>
          <w:b/>
        </w:rPr>
        <w:t xml:space="preserve">China Shanghai</w:t>
      </w:r>
      <w:r>
        <w:t xml:space="preserve"> </w:t>
      </w:r>
      <w:r>
        <w:t xml:space="preserve">is responsible for a variety of tasks that underpin the city’s digital infrastructure. These responsibilities include:</w:t>
      </w:r>
    </w:p>
    <w:p>
      <w:pPr>
        <w:numPr>
          <w:ilvl w:val="0"/>
          <w:numId w:val="1001"/>
        </w:numPr>
        <w:pStyle w:val="Compact"/>
      </w:pPr>
      <w:r>
        <w:rPr>
          <w:iCs/>
          <w:i/>
        </w:rPr>
        <w:t xml:space="preserve">Drawing and implementing network architectures:</w:t>
      </w:r>
      <w:r>
        <w:t xml:space="preserve"> </w:t>
      </w:r>
      <w:r>
        <w:t xml:space="preserve">Designing 5G base stations, fiber-optic backbones, and cloud-based communication systems to support Shanghai’s growing population and industries.</w:t>
      </w:r>
    </w:p>
    <w:p>
      <w:pPr>
        <w:numPr>
          <w:ilvl w:val="0"/>
          <w:numId w:val="1001"/>
        </w:numPr>
        <w:pStyle w:val="Compact"/>
      </w:pPr>
      <w:r>
        <w:rPr>
          <w:iCs/>
          <w:i/>
        </w:rPr>
        <w:t xml:space="preserve">Ensuring network reliability and security:</w:t>
      </w:r>
      <w:r>
        <w:t xml:space="preserve"> </w:t>
      </w:r>
      <w:r>
        <w:t xml:space="preserve">Employing cutting-edge encryption techniques, AI-driven threat detection systems, and redundancy protocols to protect data integrity against cyberattacks.</w:t>
      </w:r>
    </w:p>
    <w:p>
      <w:pPr>
        <w:numPr>
          <w:ilvl w:val="0"/>
          <w:numId w:val="1001"/>
        </w:numPr>
        <w:pStyle w:val="Compact"/>
      </w:pPr>
      <w:r>
        <w:rPr>
          <w:iCs/>
          <w:i/>
        </w:rPr>
        <w:t xml:space="preserve">Collaborating with interdisciplinary teams:</w:t>
      </w:r>
      <w:r>
        <w:t xml:space="preserve"> </w:t>
      </w:r>
      <w:r>
        <w:t xml:space="preserve">Working alongside urban planners, software developers, and policymakers to integrate communication technologies into smart transportation systems, healthcare networks (e.g., telemedicine), and industrial automation.</w:t>
      </w:r>
    </w:p>
    <w:p>
      <w:pPr>
        <w:numPr>
          <w:ilvl w:val="0"/>
          <w:numId w:val="1001"/>
        </w:numPr>
        <w:pStyle w:val="Compact"/>
      </w:pPr>
      <w:r>
        <w:rPr>
          <w:iCs/>
          <w:i/>
        </w:rPr>
        <w:t xml:space="preserve">Compliance with national and international standards:</w:t>
      </w:r>
      <w:r>
        <w:t xml:space="preserve"> </w:t>
      </w:r>
      <w:r>
        <w:t xml:space="preserve">Adhering to China’s telecommunications regulations while aligning with global frameworks such as 3GPP (3rd Generation Partnership Project) for 5G technologies.</w:t>
      </w:r>
    </w:p>
    <w:p>
      <w:pPr>
        <w:pStyle w:val="FirstParagraph"/>
      </w:pPr>
      <w:r>
        <w:t xml:space="preserve">The</w:t>
      </w:r>
      <w:r>
        <w:t xml:space="preserve"> </w:t>
      </w:r>
      <w:r>
        <w:rPr>
          <w:bCs/>
          <w:b/>
        </w:rPr>
        <w:t xml:space="preserve">Telecommunication Engineer</w:t>
      </w:r>
      <w:r>
        <w:t xml:space="preserve"> </w:t>
      </w:r>
      <w:r>
        <w:t xml:space="preserve">in</w:t>
      </w:r>
      <w:r>
        <w:t xml:space="preserve"> </w:t>
      </w:r>
      <w:r>
        <w:rPr>
          <w:bCs/>
          <w:b/>
        </w:rPr>
        <w:t xml:space="preserve">China Shanghai</w:t>
      </w:r>
      <w:r>
        <w:t xml:space="preserve"> </w:t>
      </w:r>
      <w:r>
        <w:t xml:space="preserve">also plays a critical role in advancing research and development (R&amp;D). For example, Shanghai’s universities and institutes—such as the Shanghai Jiao Tong University School of Electronic Information and Electrical Engineering—are hubs for innovation, where engineers collaborate on projects like quantum communication, AI-enabled network optimization, and low-latency edge computing. These initiatives not only benefit Shanghai but also contribute to China’s global leadership in telecommunications.</w:t>
      </w:r>
    </w:p>
    <w:bookmarkEnd w:id="21"/>
    <w:bookmarkStart w:id="22" w:name="X71811e82a0f2e8514d3ce0c3897e30bbf74018d"/>
    <w:p>
      <w:pPr>
        <w:pStyle w:val="Heading2"/>
      </w:pPr>
      <w:r>
        <w:t xml:space="preserve">Technological Challenges and Innovations in Shanghai</w:t>
      </w:r>
    </w:p>
    <w:p>
      <w:pPr>
        <w:pStyle w:val="FirstParagraph"/>
      </w:pPr>
      <w:r>
        <w:t xml:space="preserve">The</w:t>
      </w:r>
      <w:r>
        <w:t xml:space="preserve"> </w:t>
      </w:r>
      <w:r>
        <w:rPr>
          <w:bCs/>
          <w:b/>
        </w:rPr>
        <w:t xml:space="preserve">Telecommunication Engineer</w:t>
      </w:r>
      <w:r>
        <w:t xml:space="preserve"> </w:t>
      </w:r>
      <w:r>
        <w:t xml:space="preserve">in</w:t>
      </w:r>
      <w:r>
        <w:t xml:space="preserve"> </w:t>
      </w:r>
      <w:r>
        <w:rPr>
          <w:bCs/>
          <w:b/>
        </w:rPr>
        <w:t xml:space="preserve">China Shanghai</w:t>
      </w:r>
      <w:r>
        <w:t xml:space="preserve"> </w:t>
      </w:r>
      <w:r>
        <w:t xml:space="preserve">faces unique challenges due to the city’s scale, density, and rapid pace of technological adoption. One significant challenge is the deployment of 5G networks across densely populated urban areas while minimizing signal interference and ensuring equitable coverage. Engineers must also address issues such as network congestion during peak hours, energy efficiency in large-scale infrastructure, and the integration of emerging technologies like IoT with legacy systems.</w:t>
      </w:r>
    </w:p>
    <w:p>
      <w:pPr>
        <w:pStyle w:val="BodyText"/>
      </w:pPr>
      <w:r>
        <w:t xml:space="preserve">Despite these challenges,</w:t>
      </w:r>
      <w:r>
        <w:t xml:space="preserve"> </w:t>
      </w:r>
      <w:r>
        <w:rPr>
          <w:bCs/>
          <w:b/>
        </w:rPr>
        <w:t xml:space="preserve">China Shanghai</w:t>
      </w:r>
      <w:r>
        <w:t xml:space="preserve"> </w:t>
      </w:r>
      <w:r>
        <w:t xml:space="preserve">has emerged as a leader in adopting innovative solutions. For instance:</w:t>
      </w:r>
    </w:p>
    <w:p>
      <w:pPr>
        <w:numPr>
          <w:ilvl w:val="0"/>
          <w:numId w:val="1002"/>
        </w:numPr>
        <w:pStyle w:val="Compact"/>
      </w:pPr>
      <w:r>
        <w:rPr>
          <w:iCs/>
          <w:i/>
        </w:rPr>
        <w:t xml:space="preserve">Smart Antenna Technologies:</w:t>
      </w:r>
      <w:r>
        <w:t xml:space="preserve"> </w:t>
      </w:r>
      <w:r>
        <w:t xml:space="preserve">Engineers deploy massive MIMO (Multiple-Input Multiple-Output) systems to enhance signal strength and reduce interference in urban environments.</w:t>
      </w:r>
    </w:p>
    <w:p>
      <w:pPr>
        <w:numPr>
          <w:ilvl w:val="0"/>
          <w:numId w:val="1002"/>
        </w:numPr>
        <w:pStyle w:val="Compact"/>
      </w:pPr>
      <w:r>
        <w:rPr>
          <w:iCs/>
          <w:i/>
        </w:rPr>
        <w:t xml:space="preserve">Cybersecurity Frameworks:</w:t>
      </w:r>
      <w:r>
        <w:t xml:space="preserve"> </w:t>
      </w:r>
      <w:r>
        <w:t xml:space="preserve">Advanced AI algorithms are used to monitor network traffic in real-time, detecting and neutralizing threats before they impact users.</w:t>
      </w:r>
    </w:p>
    <w:p>
      <w:pPr>
        <w:numPr>
          <w:ilvl w:val="0"/>
          <w:numId w:val="1002"/>
        </w:numPr>
        <w:pStyle w:val="Compact"/>
      </w:pPr>
      <w:r>
        <w:rPr>
          <w:iCs/>
          <w:i/>
        </w:rPr>
        <w:t xml:space="preserve">Sustainable Infrastructure:</w:t>
      </w:r>
      <w:r>
        <w:t xml:space="preserve"> </w:t>
      </w:r>
      <w:r>
        <w:t xml:space="preserve">The use of green energy sources (e.g., solar power) for base stations and data centers aligns with Shanghai’s commitment to reducing carbon emissions.</w:t>
      </w:r>
    </w:p>
    <w:p>
      <w:pPr>
        <w:pStyle w:val="FirstParagraph"/>
      </w:pPr>
      <w:r>
        <w:t xml:space="preserve">These innovations underscore the critical role of</w:t>
      </w:r>
      <w:r>
        <w:t xml:space="preserve"> </w:t>
      </w:r>
      <w:r>
        <w:rPr>
          <w:bCs/>
          <w:b/>
        </w:rPr>
        <w:t xml:space="preserve">Telecommunication Engineers</w:t>
      </w:r>
      <w:r>
        <w:t xml:space="preserve"> </w:t>
      </w:r>
      <w:r>
        <w:t xml:space="preserve">in driving technological progress while addressing socio-economic and environmental concerns specific to</w:t>
      </w:r>
      <w:r>
        <w:t xml:space="preserve"> </w:t>
      </w:r>
      <w:r>
        <w:rPr>
          <w:bCs/>
          <w:b/>
        </w:rPr>
        <w:t xml:space="preserve">China Shanghai</w:t>
      </w:r>
      <w:r>
        <w:t xml:space="preserve">.</w:t>
      </w:r>
    </w:p>
    <w:bookmarkEnd w:id="22"/>
    <w:bookmarkStart w:id="23" w:name="Xd8d400894aaff791f27fd30f2c962244a742613"/>
    <w:p>
      <w:pPr>
        <w:pStyle w:val="Heading2"/>
      </w:pPr>
      <w:r>
        <w:t xml:space="preserve">The Future of Telecommunications in China Shanghai</w:t>
      </w:r>
    </w:p>
    <w:p>
      <w:pPr>
        <w:pStyle w:val="FirstParagraph"/>
      </w:pPr>
      <w:r>
        <w:t xml:space="preserve">The future of telecommunications in</w:t>
      </w:r>
      <w:r>
        <w:t xml:space="preserve"> </w:t>
      </w:r>
      <w:r>
        <w:rPr>
          <w:bCs/>
          <w:b/>
        </w:rPr>
        <w:t xml:space="preserve">China Shanghai</w:t>
      </w:r>
      <w:r>
        <w:t xml:space="preserve"> </w:t>
      </w:r>
      <w:r>
        <w:t xml:space="preserve">will be shaped by the continued evolution of technologies such as 6G, quantum communication, and AI-driven network management. As part of this trajectory,</w:t>
      </w:r>
      <w:r>
        <w:t xml:space="preserve"> </w:t>
      </w:r>
      <w:r>
        <w:rPr>
          <w:bCs/>
          <w:b/>
        </w:rPr>
        <w:t xml:space="preserve">Telecommunication Engineers</w:t>
      </w:r>
      <w:r>
        <w:t xml:space="preserve"> </w:t>
      </w:r>
      <w:r>
        <w:t xml:space="preserve">will need to adapt to new paradigms, including:</w:t>
      </w:r>
    </w:p>
    <w:p>
      <w:pPr>
        <w:numPr>
          <w:ilvl w:val="0"/>
          <w:numId w:val="1003"/>
        </w:numPr>
        <w:pStyle w:val="Compact"/>
      </w:pPr>
      <w:r>
        <w:rPr>
          <w:iCs/>
          <w:i/>
        </w:rPr>
        <w:t xml:space="preserve">Heterogeneous Networks (HetNets):</w:t>
      </w:r>
      <w:r>
        <w:t xml:space="preserve"> </w:t>
      </w:r>
      <w:r>
        <w:t xml:space="preserve">Integrating diverse communication technologies (e.g., 5G, Wi-Fi 6E) into seamless, high-performance networks.</w:t>
      </w:r>
    </w:p>
    <w:p>
      <w:pPr>
        <w:numPr>
          <w:ilvl w:val="0"/>
          <w:numId w:val="1003"/>
        </w:numPr>
        <w:pStyle w:val="Compact"/>
      </w:pPr>
      <w:r>
        <w:rPr>
          <w:iCs/>
          <w:i/>
        </w:rPr>
        <w:t xml:space="preserve">Digital Twin Technologies:</w:t>
      </w:r>
      <w:r>
        <w:t xml:space="preserve"> </w:t>
      </w:r>
      <w:r>
        <w:t xml:space="preserve">Using virtual replicas of physical infrastructure to simulate and optimize network performance before real-world deployment.</w:t>
      </w:r>
    </w:p>
    <w:p>
      <w:pPr>
        <w:numPr>
          <w:ilvl w:val="0"/>
          <w:numId w:val="1003"/>
        </w:numPr>
        <w:pStyle w:val="Compact"/>
      </w:pPr>
      <w:r>
        <w:rPr>
          <w:iCs/>
          <w:i/>
        </w:rPr>
        <w:t xml:space="preserve">AI-Driven Predictive Maintenance:</w:t>
      </w:r>
      <w:r>
        <w:t xml:space="preserve"> </w:t>
      </w:r>
      <w:r>
        <w:t xml:space="preserve">Leveraging machine learning to anticipate equipment failures and reduce downtime in critical communication systems.</w:t>
      </w:r>
    </w:p>
    <w:p>
      <w:pPr>
        <w:pStyle w:val="FirstParagraph"/>
      </w:pPr>
      <w:r>
        <w:t xml:space="preserve">The</w:t>
      </w:r>
      <w:r>
        <w:t xml:space="preserve"> </w:t>
      </w:r>
      <w:r>
        <w:rPr>
          <w:bCs/>
          <w:b/>
        </w:rPr>
        <w:t xml:space="preserve">Telecommunication Engineer</w:t>
      </w:r>
      <w:r>
        <w:t xml:space="preserve"> </w:t>
      </w:r>
      <w:r>
        <w:t xml:space="preserve">in</w:t>
      </w:r>
      <w:r>
        <w:t xml:space="preserve"> </w:t>
      </w:r>
      <w:r>
        <w:rPr>
          <w:bCs/>
          <w:b/>
        </w:rPr>
        <w:t xml:space="preserve">China Shanghai</w:t>
      </w:r>
      <w:r>
        <w:t xml:space="preserve"> </w:t>
      </w:r>
      <w:r>
        <w:t xml:space="preserve">will also play a vital role in bridging the digital divide within the region. By ensuring that rural and suburban areas have access to high-speed internet, engineers can support economic growth and social equity across China.</w:t>
      </w:r>
    </w:p>
    <w:bookmarkEnd w:id="23"/>
    <w:bookmarkStart w:id="24" w:name="X73e647e486a303d6b4c436bc25d2d410ca29279"/>
    <w:p>
      <w:pPr>
        <w:pStyle w:val="Heading2"/>
      </w:pPr>
      <w:r>
        <w:t xml:space="preserve">Conclusion: The Academic and Practical Relevance of Telecommunication Engineers in Shanghai</w:t>
      </w:r>
    </w:p>
    <w:p>
      <w:pPr>
        <w:pStyle w:val="FirstParagraph"/>
      </w:pPr>
      <w:r>
        <w:t xml:space="preserve">In conclusion, the</w:t>
      </w:r>
      <w:r>
        <w:t xml:space="preserve"> </w:t>
      </w:r>
      <w:r>
        <w:rPr>
          <w:bCs/>
          <w:b/>
        </w:rPr>
        <w:t xml:space="preserve">Telecommunication Engineer</w:t>
      </w:r>
      <w:r>
        <w:t xml:space="preserve"> </w:t>
      </w:r>
      <w:r>
        <w:t xml:space="preserve">is a cornerstone of modern communication systems, with their expertise being indispensable in</w:t>
      </w:r>
      <w:r>
        <w:t xml:space="preserve"> </w:t>
      </w:r>
      <w:r>
        <w:rPr>
          <w:bCs/>
          <w:b/>
        </w:rPr>
        <w:t xml:space="preserve">China Shanghai</w:t>
      </w:r>
      <w:r>
        <w:t xml:space="preserve">. This document has highlighted how their work intersects with academic research, technological innovation, and regional development. As Shanghai continues to grow as a global metropolis, the role of</w:t>
      </w:r>
      <w:r>
        <w:t xml:space="preserve"> </w:t>
      </w:r>
      <w:r>
        <w:rPr>
          <w:iCs/>
          <w:i/>
        </w:rPr>
        <w:t xml:space="preserve">Telecommunication Engineers</w:t>
      </w:r>
      <w:r>
        <w:t xml:space="preserve"> </w:t>
      </w:r>
      <w:r>
        <w:t xml:space="preserve">will remain central to shaping its future. Their ability to merge technical rigor with strategic vision ensures that</w:t>
      </w:r>
      <w:r>
        <w:t xml:space="preserve"> </w:t>
      </w:r>
      <w:r>
        <w:rPr>
          <w:bCs/>
          <w:b/>
        </w:rPr>
        <w:t xml:space="preserve">China Shanghai</w:t>
      </w:r>
      <w:r>
        <w:t xml:space="preserve"> </w:t>
      </w:r>
      <w:r>
        <w:t xml:space="preserve">remains at the forefront of the digital revolution.</w:t>
      </w:r>
    </w:p>
    <w:p>
      <w:pPr>
        <w:pStyle w:val="BodyText"/>
      </w:pPr>
      <w:r>
        <w:t xml:space="preserve">This abstract academic exploration underscores the importance of interdisciplinary collaboration, regulatory compliance, and innovation in defining the contributions of</w:t>
      </w:r>
      <w:r>
        <w:t xml:space="preserve"> </w:t>
      </w:r>
      <w:r>
        <w:rPr>
          <w:bCs/>
          <w:b/>
        </w:rPr>
        <w:t xml:space="preserve">Telecommunication Engineers</w:t>
      </w:r>
      <w:r>
        <w:t xml:space="preserve"> </w:t>
      </w:r>
      <w:r>
        <w:t xml:space="preserve">within</w:t>
      </w:r>
      <w:r>
        <w:t xml:space="preserve"> </w:t>
      </w:r>
      <w:r>
        <w:rPr>
          <w:bCs/>
          <w:b/>
        </w:rPr>
        <w:t xml:space="preserve">China Shanghai</w:t>
      </w:r>
      <w:r>
        <w:t xml:space="preserve">. It also highlights their role in advancing China’s technological sovereignty and global competitiveness in an increasingly connected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China Shanghai</dc:title>
  <dc:creator/>
  <dc:language>en</dc:language>
  <cp:keywords/>
  <dcterms:created xsi:type="dcterms:W3CDTF">2026-07-20T00:19:15Z</dcterms:created>
  <dcterms:modified xsi:type="dcterms:W3CDTF">2026-07-20T00:19:15Z</dcterms:modified>
</cp:coreProperties>
</file>

<file path=docProps/custom.xml><?xml version="1.0" encoding="utf-8"?>
<Properties xmlns="http://schemas.openxmlformats.org/officeDocument/2006/custom-properties" xmlns:vt="http://schemas.openxmlformats.org/officeDocument/2006/docPropsVTypes"/>
</file>