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99232b9b42450a36b6465672bc064122aacbc18"/>
    <w:p>
      <w:pPr>
        <w:pStyle w:val="Heading1"/>
      </w:pPr>
      <w:r>
        <w:t xml:space="preserve">Abstract Academic Document: Telecommunication Engineer in Germany Berlin</w:t>
      </w:r>
    </w:p>
    <w:p>
      <w:pPr>
        <w:pStyle w:val="FirstParagraph"/>
      </w:pPr>
      <w:r>
        <w:t xml:space="preserve">This abstract academic document explores the role, responsibilities, and significance of a</w:t>
      </w:r>
      <w:r>
        <w:t xml:space="preserve"> </w:t>
      </w:r>
      <w:r>
        <w:rPr>
          <w:bCs/>
          <w:b/>
        </w:rPr>
        <w:t xml:space="preserve">Telecommunication Engineer</w:t>
      </w:r>
      <w:r>
        <w:t xml:space="preserve"> </w:t>
      </w:r>
      <w:r>
        <w:t xml:space="preserve">in the context of</w:t>
      </w:r>
      <w:r>
        <w:t xml:space="preserve"> </w:t>
      </w:r>
      <w:r>
        <w:rPr>
          <w:bCs/>
          <w:b/>
        </w:rPr>
        <w:t xml:space="preserve">Germany Berlin</w:t>
      </w:r>
      <w:r>
        <w:t xml:space="preserve">. As a globally recognized hub for innovation, technology, and academia, Berlin presents unique opportunities and challenges for professionals in the field of telecommunications. This analysis delves into the academic requirements, industry demands, technological advancements shaping the sector, and career prospects for Telecommunication Engineers operating within this dynamic metropolitan area. The document underscores how</w:t>
      </w:r>
      <w:r>
        <w:t xml:space="preserve"> </w:t>
      </w:r>
      <w:r>
        <w:rPr>
          <w:bCs/>
          <w:b/>
        </w:rPr>
        <w:t xml:space="preserve">Germany Berlin</w:t>
      </w:r>
      <w:r>
        <w:t xml:space="preserve"> </w:t>
      </w:r>
      <w:r>
        <w:t xml:space="preserve">serves as a critical nexus for research, development, and implementation of cutting-edge telecommunication solutions.</w:t>
      </w:r>
    </w:p>
    <w:bookmarkStart w:id="20" w:name="Xcac23d0f7ab6227694d2007e1213dfbbb2969cc"/>
    <w:p>
      <w:pPr>
        <w:pStyle w:val="Heading2"/>
      </w:pPr>
      <w:r>
        <w:t xml:space="preserve">The Role of a Telecommunication Engineer in Germany Berlin</w:t>
      </w:r>
    </w:p>
    <w:p>
      <w:pPr>
        <w:pStyle w:val="FirstParagraph"/>
      </w:pPr>
      <w:r>
        <w:t xml:space="preserve">A Telecommunication Engineer is responsible for designing, developing, and maintaining communication systems that enable the transmission of data, voice, and video across various networks. In the context of</w:t>
      </w:r>
      <w:r>
        <w:t xml:space="preserve"> </w:t>
      </w:r>
      <w:r>
        <w:rPr>
          <w:bCs/>
          <w:b/>
        </w:rPr>
        <w:t xml:space="preserve">Germany Berlin</w:t>
      </w:r>
      <w:r>
        <w:t xml:space="preserve">, this role is particularly vital due to the city’s status as a European center for technological innovation. Telecommunication Engineers in Berlin often work on projects related to 5G infrastructure deployment, Internet of Things (IoT) integration, and smart city technologies. These professionals collaborate with academic institutions, private enterprises, and government agencies to ensure that Berlin remains at the forefront of digital connectivity.</w:t>
      </w:r>
    </w:p>
    <w:p>
      <w:pPr>
        <w:pStyle w:val="BodyText"/>
      </w:pPr>
      <w:r>
        <w:t xml:space="preserve">Berlin’s telecommunications sector is influenced by Germany’s national emphasis on technological sovereignty and environmental sustainability. Telecommunication Engineers in this region must align their work with stringent regulations governing data privacy (e.g., GDPR compliance) and energy efficiency in network infrastructure. This alignment requires a deep understanding of both technical and regulatory frameworks, which are integral to the academic training of Telecommunication Engineers in Germany.</w:t>
      </w:r>
    </w:p>
    <w:bookmarkEnd w:id="20"/>
    <w:bookmarkStart w:id="21" w:name="X5299a59ca847b4352955fe925bc53092a755abb"/>
    <w:p>
      <w:pPr>
        <w:pStyle w:val="Heading2"/>
      </w:pPr>
      <w:r>
        <w:t xml:space="preserve">Academic Pathways for Telecommunication Engineers in Germany Berlin</w:t>
      </w:r>
    </w:p>
    <w:p>
      <w:pPr>
        <w:pStyle w:val="FirstParagraph"/>
      </w:pPr>
      <w:r>
        <w:t xml:space="preserve">To become a Telecommunication Engineer in</w:t>
      </w:r>
      <w:r>
        <w:t xml:space="preserve"> </w:t>
      </w:r>
      <w:r>
        <w:rPr>
          <w:bCs/>
          <w:b/>
        </w:rPr>
        <w:t xml:space="preserve">Germany Berlin</w:t>
      </w:r>
      <w:r>
        <w:t xml:space="preserve">, individuals typically pursue an academic degree in electrical engineering, telecommunications, or computer science. Universities such as the Technical University of Berlin (TU Berlin) and the Hochschule für Technik und Wirtschaft (HTW) offer specialized programs that combine theoretical knowledge with practical training. These programs emphasize core competencies such as signal processing, network architecture, wireless communications, and cybersecurity.</w:t>
      </w:r>
    </w:p>
    <w:p>
      <w:pPr>
        <w:pStyle w:val="BodyText"/>
      </w:pPr>
      <w:r>
        <w:t xml:space="preserve">The academic curriculum in</w:t>
      </w:r>
      <w:r>
        <w:t xml:space="preserve"> </w:t>
      </w:r>
      <w:r>
        <w:rPr>
          <w:bCs/>
          <w:b/>
        </w:rPr>
        <w:t xml:space="preserve">Germany Berlin</w:t>
      </w:r>
      <w:r>
        <w:t xml:space="preserve"> </w:t>
      </w:r>
      <w:r>
        <w:t xml:space="preserve">is designed to meet the demands of a rapidly evolving industry. For instance, courses on 5G/6G technologies and quantum communication reflect Berlin’s commitment to fostering innovation. Additionally, internships with leading companies like Siemens, Nokia, or local startups provide students with hands-on experience in real-world telecommunication projects. This blend of academic rigor and practical exposure prepares graduates to address the unique challenges of urban telecommunications in a densely populated city like Berlin.</w:t>
      </w:r>
    </w:p>
    <w:bookmarkEnd w:id="21"/>
    <w:bookmarkStart w:id="22" w:name="X2d00c16c6fba13744eba65c11b1030cc7ec4b3c"/>
    <w:p>
      <w:pPr>
        <w:pStyle w:val="Heading2"/>
      </w:pPr>
      <w:r>
        <w:t xml:space="preserve">Technological Trends Shaping Telecommunication Engineering in Germany Berlin</w:t>
      </w:r>
    </w:p>
    <w:p>
      <w:pPr>
        <w:pStyle w:val="FirstParagraph"/>
      </w:pPr>
      <w:r>
        <w:t xml:space="preserve">Berlin’s telecommunications landscape is being transformed by emerging technologies that redefine connectivity and data transmission. Key trends include:</w:t>
      </w:r>
    </w:p>
    <w:p>
      <w:pPr>
        <w:numPr>
          <w:ilvl w:val="0"/>
          <w:numId w:val="1001"/>
        </w:numPr>
        <w:pStyle w:val="Compact"/>
      </w:pPr>
      <w:r>
        <w:rPr>
          <w:bCs/>
          <w:b/>
        </w:rPr>
        <w:t xml:space="preserve">5G and Beyond:</w:t>
      </w:r>
      <w:r>
        <w:t xml:space="preserve"> </w:t>
      </w:r>
      <w:r>
        <w:t xml:space="preserve">The rollout of 5G networks in Berlin has created a demand for engineers specializing in high-speed, low-latency communication systems. This includes the development of millimeter-wave technologies and edge computing solutions.</w:t>
      </w:r>
    </w:p>
    <w:p>
      <w:pPr>
        <w:numPr>
          <w:ilvl w:val="0"/>
          <w:numId w:val="1001"/>
        </w:numPr>
        <w:pStyle w:val="Compact"/>
      </w:pPr>
      <w:r>
        <w:rPr>
          <w:bCs/>
          <w:b/>
        </w:rPr>
        <w:t xml:space="preserve">Smart Cities:</w:t>
      </w:r>
      <w:r>
        <w:t xml:space="preserve"> </w:t>
      </w:r>
      <w:r>
        <w:t xml:space="preserve">As Berlin expands its smart city initiatives, Telecommunication Engineers are pivotal in integrating IoT devices into urban infrastructure, such as intelligent transportation systems and energy-efficient buildings.</w:t>
      </w:r>
    </w:p>
    <w:p>
      <w:pPr>
        <w:numPr>
          <w:ilvl w:val="0"/>
          <w:numId w:val="1001"/>
        </w:numPr>
        <w:pStyle w:val="Compact"/>
      </w:pPr>
      <w:r>
        <w:rPr>
          <w:bCs/>
          <w:b/>
        </w:rPr>
        <w:t xml:space="preserve">Quantum Communication:</w:t>
      </w:r>
      <w:r>
        <w:t xml:space="preserve"> </w:t>
      </w:r>
      <w:r>
        <w:t xml:space="preserve">Research institutions in Berlin are exploring quantum cryptography and secure communication protocols, positioning the city as a pioneer in this cutting-edge field.</w:t>
      </w:r>
    </w:p>
    <w:p>
      <w:pPr>
        <w:numPr>
          <w:ilvl w:val="0"/>
          <w:numId w:val="1001"/>
        </w:numPr>
        <w:pStyle w:val="Compact"/>
      </w:pPr>
      <w:r>
        <w:rPr>
          <w:bCs/>
          <w:b/>
        </w:rPr>
        <w:t xml:space="preserve">Sustainable Networks:</w:t>
      </w:r>
      <w:r>
        <w:t xml:space="preserve"> </w:t>
      </w:r>
      <w:r>
        <w:t xml:space="preserve">The push for carbon-neutral infrastructure has led to innovations in energy-efficient network design, such as AI-driven resource allocation and renewable energy integration into telecommunication systems.</w:t>
      </w:r>
    </w:p>
    <w:p>
      <w:pPr>
        <w:pStyle w:val="FirstParagraph"/>
      </w:pPr>
      <w:r>
        <w:t xml:space="preserve">These trends highlight the need for Telecommunication Engineers in Berlin to continuously update their skills through lifelong learning and interdisciplinary collaboration. Academic institutions in the region actively support this by offering postgraduate programs and research fellowships focused on these emerging domains.</w:t>
      </w:r>
    </w:p>
    <w:bookmarkEnd w:id="22"/>
    <w:bookmarkStart w:id="23" w:name="X7ddad344a628fee861aa91ec36c1009f34034f0"/>
    <w:p>
      <w:pPr>
        <w:pStyle w:val="Heading2"/>
      </w:pPr>
      <w:r>
        <w:t xml:space="preserve">Challenges and Opportunities for Telecommunication Engineers in Germany Berlin</w:t>
      </w:r>
    </w:p>
    <w:p>
      <w:pPr>
        <w:pStyle w:val="FirstParagraph"/>
      </w:pPr>
      <w:r>
        <w:t xml:space="preserve">While the opportunities for Telecommunication Engineers in Berlin are vast, they come with distinct challenges. Urban density, regulatory complexity, and competition from global tech giants necessitate a high degree of adaptability. For instance, deploying 5G infrastructure in a city with historic architecture requires innovative engineering solutions to minimize environmental disruption.</w:t>
      </w:r>
    </w:p>
    <w:p>
      <w:pPr>
        <w:pStyle w:val="BodyText"/>
      </w:pPr>
      <w:r>
        <w:t xml:space="preserve">Additionally, the rise of remote work and digitalization has increased the demand for robust telecommunication networks. Telecommunication Engineers in Berlin must address these challenges while ensuring equitable access to high-speed internet across all socio-economic groups. This aligns with Germany’s national goal of digital inclusion and reflects the broader societal responsibilities of engineers in this field.</w:t>
      </w:r>
    </w:p>
    <w:p>
      <w:pPr>
        <w:pStyle w:val="BodyText"/>
      </w:pPr>
      <w:r>
        <w:t xml:space="preserve">Opportunities, however, abound for those who can navigate these challenges. Berlin’s vibrant startup ecosystem provides avenues for entrepreneurship, while its proximity to European markets offers international career prospects. Furthermore, the city’s commitment to open-source technologies and collaborative research fosters an environment where Telecommunication Engineers can contribute to global technological advancements.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Germany Berlin</w:t>
      </w:r>
      <w:r>
        <w:t xml:space="preserve"> </w:t>
      </w:r>
      <w:r>
        <w:t xml:space="preserve">is both academically rigorous and industrially dynamic. The city’s unique position as a center for innovation, combined with Germany’s emphasis on technological excellence and sustainability, creates an unparalleled environment for professionals in this field. Academic programs in Berlin provide the foundational knowledge required to excel in this sector, while ongoing research and development ensure that Telecommunication Engineers remain at the forefront of global advancements. As</w:t>
      </w:r>
      <w:r>
        <w:t xml:space="preserve"> </w:t>
      </w:r>
      <w:r>
        <w:rPr>
          <w:bCs/>
          <w:b/>
        </w:rPr>
        <w:t xml:space="preserve">Germany Berlin</w:t>
      </w:r>
      <w:r>
        <w:t xml:space="preserve"> </w:t>
      </w:r>
      <w:r>
        <w:t xml:space="preserve">continues to shape the future of telecommunications, its engineers will play a pivotal role in defining how cities and societies connect, communicate, and evolve.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Germany Berlin</dc:title>
  <dc:creator/>
  <cp:keywords/>
  <dcterms:created xsi:type="dcterms:W3CDTF">2026-04-29T21:48:19Z</dcterms:created>
  <dcterms:modified xsi:type="dcterms:W3CDTF">2026-04-29T21:48:19Z</dcterms:modified>
</cp:coreProperties>
</file>

<file path=docProps/custom.xml><?xml version="1.0" encoding="utf-8"?>
<Properties xmlns="http://schemas.openxmlformats.org/officeDocument/2006/custom-properties" xmlns:vt="http://schemas.openxmlformats.org/officeDocument/2006/docPropsVTypes"/>
</file>