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6" w:name="Xddba180328a343d72e54092ddc4e9a49e628946"/>
    <w:p>
      <w:pPr>
        <w:pStyle w:val="Heading1"/>
      </w:pPr>
      <w:r>
        <w:t xml:space="preserve">Abstract Academic Document on Telecommunication Engineer in India Bangalore</w:t>
      </w:r>
    </w:p>
    <w:p>
      <w:pPr>
        <w:pStyle w:val="FirstParagraph"/>
      </w:pPr>
      <w:r>
        <w:rPr>
          <w:bCs/>
          <w:b/>
        </w:rPr>
        <w:t xml:space="preserve">Abstract:</w:t>
      </w:r>
    </w:p>
    <w:p>
      <w:pPr>
        <w:pStyle w:val="BodyText"/>
      </w:pPr>
      <w:r>
        <w:t xml:space="preserve">The field of telecommunication engineering has evolved significantly in the 21st century, becoming a cornerstone of modern technological infrastructure and global connectivity. In India, particularly in the technologically dynamic city of Bangalore (officially Bengaluru), this discipline holds immense significance due to its role as a hub for innovation, information technology (IT), and research. A</w:t>
      </w:r>
      <w:r>
        <w:t xml:space="preserve"> </w:t>
      </w:r>
      <w:r>
        <w:rPr>
          <w:bCs/>
          <w:b/>
        </w:rPr>
        <w:t xml:space="preserve">Telecommunication Engineer</w:t>
      </w:r>
      <w:r>
        <w:t xml:space="preserve"> </w:t>
      </w:r>
      <w:r>
        <w:t xml:space="preserve">in India Bangalore is not only responsible for designing, implementing, and maintaining communication systems but also plays a pivotal role in addressing the unique challenges posed by rapid urbanization, digital transformation, and the growing demand for high-speed internet services. This document provides an academic overview of the responsibilities, qualifications, technological advancements, and future trends shaping the career of a Telecommunication Engineer in India Bangalore.</w:t>
      </w:r>
    </w:p>
    <w:bookmarkStart w:id="20" w:name="X66839c0d8271ce79710f6c972351f5f8c0d732d"/>
    <w:p>
      <w:pPr>
        <w:pStyle w:val="Heading2"/>
      </w:pPr>
      <w:r>
        <w:t xml:space="preserve">Role and Responsibilities of a Telecommunication Engineer</w:t>
      </w:r>
    </w:p>
    <w:p>
      <w:pPr>
        <w:pStyle w:val="FirstParagraph"/>
      </w:pPr>
      <w:r>
        <w:t xml:space="preserve">A</w:t>
      </w:r>
      <w:r>
        <w:t xml:space="preserve"> </w:t>
      </w:r>
      <w:r>
        <w:rPr>
          <w:bCs/>
          <w:b/>
        </w:rPr>
        <w:t xml:space="preserve">Telecommunication Engineer</w:t>
      </w:r>
      <w:r>
        <w:t xml:space="preserve"> </w:t>
      </w:r>
      <w:r>
        <w:t xml:space="preserve">in India Bangalore operates at the intersection of engineering, technology, and business. Their primary role involves the design, development, testing, and maintenance of communication systems such as mobile networks (4G/5G), satellite communications, fiber optics, and internet infrastructure. In a city like Bangalore—home to over 12 million people and a global IT capital—these engineers must ensure seamless connectivity across urban and rural areas. They also work on optimizing network performance, troubleshooting technical issues, and ensuring compliance with national regulations set by the Department of Telecommunications (DoT) and the Telecom Regulatory Authority of India (TRAI).</w:t>
      </w:r>
    </w:p>
    <w:p>
      <w:pPr>
        <w:pStyle w:val="BodyText"/>
      </w:pPr>
      <w:r>
        <w:t xml:space="preserve">Key responsibilities include:</w:t>
      </w:r>
    </w:p>
    <w:p>
      <w:pPr>
        <w:numPr>
          <w:ilvl w:val="0"/>
          <w:numId w:val="1001"/>
        </w:numPr>
        <w:pStyle w:val="Compact"/>
      </w:pPr>
      <w:r>
        <w:rPr>
          <w:bCs/>
          <w:b/>
        </w:rPr>
        <w:t xml:space="preserve">Network Design and Optimization:</w:t>
      </w:r>
      <w:r>
        <w:t xml:space="preserve"> </w:t>
      </w:r>
      <w:r>
        <w:t xml:space="preserve">Creating scalable communication networks that support high user density, such as in Bangalore's tech parks and residential zones.</w:t>
      </w:r>
    </w:p>
    <w:p>
      <w:pPr>
        <w:numPr>
          <w:ilvl w:val="0"/>
          <w:numId w:val="1001"/>
        </w:numPr>
        <w:pStyle w:val="Compact"/>
      </w:pPr>
      <w:r>
        <w:rPr>
          <w:bCs/>
          <w:b/>
        </w:rPr>
        <w:t xml:space="preserve">Spectrum Management:</w:t>
      </w:r>
      <w:r>
        <w:t xml:space="preserve"> </w:t>
      </w:r>
      <w:r>
        <w:t xml:space="preserve">Managing radio frequency spectrum allocation to avoid interference in densely populated areas.</w:t>
      </w:r>
    </w:p>
    <w:p>
      <w:pPr>
        <w:numPr>
          <w:ilvl w:val="0"/>
          <w:numId w:val="1001"/>
        </w:numPr>
        <w:pStyle w:val="Compact"/>
      </w:pPr>
      <w:r>
        <w:rPr>
          <w:bCs/>
          <w:b/>
        </w:rPr>
        <w:t xml:space="preserve">Cybersecurity Integration:</w:t>
      </w:r>
      <w:r>
        <w:t xml:space="preserve"> </w:t>
      </w:r>
      <w:r>
        <w:t xml:space="preserve">Ensuring secure data transmission through advanced encryption techniques, especially in the era of increasing cyber threats.</w:t>
      </w:r>
    </w:p>
    <w:p>
      <w:pPr>
        <w:numPr>
          <w:ilvl w:val="0"/>
          <w:numId w:val="1001"/>
        </w:numPr>
        <w:pStyle w:val="Compact"/>
      </w:pPr>
      <w:r>
        <w:rPr>
          <w:bCs/>
          <w:b/>
        </w:rPr>
        <w:t xml:space="preserve">Innovation and Research:</w:t>
      </w:r>
      <w:r>
        <w:t xml:space="preserve"> </w:t>
      </w:r>
      <w:r>
        <w:t xml:space="preserve">Collaborating with academic institutions like the Indian Institute of Science (IISc) and B.M.S. College of Engineering to develop cutting-edge solutions for emerging technologies like IoT, AI-driven networks, and edge computing.</w:t>
      </w:r>
    </w:p>
    <w:bookmarkEnd w:id="20"/>
    <w:bookmarkStart w:id="21" w:name="X2689701cd2f72ed1f7a2e483170c8c0658711d6"/>
    <w:p>
      <w:pPr>
        <w:pStyle w:val="Heading2"/>
      </w:pPr>
      <w:r>
        <w:t xml:space="preserve">Educational and Professional Qualifications</w:t>
      </w:r>
    </w:p>
    <w:p>
      <w:pPr>
        <w:pStyle w:val="FirstParagraph"/>
      </w:pPr>
      <w:r>
        <w:t xml:space="preserve">Becoming a</w:t>
      </w:r>
      <w:r>
        <w:t xml:space="preserve"> </w:t>
      </w:r>
      <w:r>
        <w:rPr>
          <w:bCs/>
          <w:b/>
        </w:rPr>
        <w:t xml:space="preserve">Telecommunication Engineer</w:t>
      </w:r>
      <w:r>
        <w:t xml:space="preserve"> </w:t>
      </w:r>
      <w:r>
        <w:t xml:space="preserve">in India Bangalore typically requires a bachelor’s degree in Electronics and Communication Engineering (ECE) or a related field from an institution accredited by the All India Council for Technical Education (AICTE). Advanced roles often demand postgraduate studies, such as an M.Tech or Ph.D., with specializations in areas like wireless communication, signal processing, or network security. Institutions such as the Indian Institute of Technology (IIT) Bombay and IISc Bangalore provide specialized programs tailored to the needs of the telecommunication industry.</w:t>
      </w:r>
    </w:p>
    <w:p>
      <w:pPr>
        <w:pStyle w:val="BodyText"/>
      </w:pPr>
      <w:r>
        <w:t xml:space="preserve">In addition to formal education, professionals must stay updated with rapidly evolving technologies through certifications like Cisco Certified Network Associate (CCNA), 5G Network Design, or AI in Telecommunications. In Bangalore, where tech companies like Nokia, Ericsson, and startups like Jio and Airtel are headquartered, continuous learning is essential to remain competitive.</w:t>
      </w:r>
    </w:p>
    <w:bookmarkEnd w:id="21"/>
    <w:bookmarkStart w:id="22" w:name="X0c56176a6a1391b2a614ac6ac4993a38caa56e5"/>
    <w:p>
      <w:pPr>
        <w:pStyle w:val="Heading2"/>
      </w:pPr>
      <w:r>
        <w:t xml:space="preserve">Technological Advancements in Telecommunication Engineering</w:t>
      </w:r>
    </w:p>
    <w:p>
      <w:pPr>
        <w:pStyle w:val="FirstParagraph"/>
      </w:pPr>
      <w:r>
        <w:t xml:space="preserve">Bangalore has emerged as a global leader in telecommunication innovation due to its concentration of research institutions, startups, and multinational corporations. The city is at the forefront of implementing</w:t>
      </w:r>
      <w:r>
        <w:t xml:space="preserve"> </w:t>
      </w:r>
      <w:r>
        <w:rPr>
          <w:bCs/>
          <w:b/>
        </w:rPr>
        <w:t xml:space="preserve">5G technology</w:t>
      </w:r>
      <w:r>
        <w:t xml:space="preserve">, which promises faster data speeds, ultra-low latency, and the capacity to support millions of connected devices. Telecommunication engineers in Bangalore are actively involved in:</w:t>
      </w:r>
    </w:p>
    <w:p>
      <w:pPr>
        <w:numPr>
          <w:ilvl w:val="0"/>
          <w:numId w:val="1002"/>
        </w:numPr>
        <w:pStyle w:val="Compact"/>
      </w:pPr>
      <w:r>
        <w:rPr>
          <w:bCs/>
          <w:b/>
        </w:rPr>
        <w:t xml:space="preserve">Smart Cities Development:</w:t>
      </w:r>
      <w:r>
        <w:t xml:space="preserve"> </w:t>
      </w:r>
      <w:r>
        <w:t xml:space="preserve">Designing communication networks for smart city projects such as the Bengaluru Smart City Mission, which integrates IoT sensors and AI to monitor traffic, energy consumption, and public services.</w:t>
      </w:r>
    </w:p>
    <w:p>
      <w:pPr>
        <w:numPr>
          <w:ilvl w:val="0"/>
          <w:numId w:val="1002"/>
        </w:numPr>
        <w:pStyle w:val="Compact"/>
      </w:pPr>
      <w:r>
        <w:rPr>
          <w:bCs/>
          <w:b/>
        </w:rPr>
        <w:t xml:space="preserve">Cybersecurity Frameworks:</w:t>
      </w:r>
      <w:r>
        <w:t xml:space="preserve"> </w:t>
      </w:r>
      <w:r>
        <w:t xml:space="preserve">Developing secure protocols to protect critical infrastructure from cyber threats in an increasingly interconnected world.</w:t>
      </w:r>
    </w:p>
    <w:p>
      <w:pPr>
        <w:numPr>
          <w:ilvl w:val="0"/>
          <w:numId w:val="1002"/>
        </w:numPr>
        <w:pStyle w:val="Compact"/>
      </w:pPr>
      <w:r>
        <w:rPr>
          <w:bCs/>
          <w:b/>
        </w:rPr>
        <w:t xml:space="preserve">Sustainable Communication Systems:</w:t>
      </w:r>
      <w:r>
        <w:t xml:space="preserve"> </w:t>
      </w:r>
      <w:r>
        <w:t xml:space="preserve">Promoting green technologies like energy-efficient base stations and solar-powered network towers to align with India’s goals of reducing carbon emissions.</w:t>
      </w:r>
    </w:p>
    <w:p>
      <w:pPr>
        <w:pStyle w:val="FirstParagraph"/>
      </w:pPr>
      <w:r>
        <w:t xml:space="preserve">The integration of artificial intelligence (AI) and machine learning (ML) into telecommunication systems is another area of focus. For example, AI-driven predictive maintenance tools help engineers in Bangalore identify potential network failures before they occur, minimizing downtime and operational costs.</w:t>
      </w:r>
    </w:p>
    <w:bookmarkEnd w:id="22"/>
    <w:bookmarkStart w:id="23" w:name="Xc694c00de903404da1e7d3ae4b1966a80c04bc9"/>
    <w:p>
      <w:pPr>
        <w:pStyle w:val="Heading2"/>
      </w:pPr>
      <w:r>
        <w:t xml:space="preserve">Challenges Faced by Telecommunication Engineers in India Bangalore</w:t>
      </w:r>
    </w:p>
    <w:p>
      <w:pPr>
        <w:pStyle w:val="FirstParagraph"/>
      </w:pPr>
      <w:r>
        <w:t xml:space="preserve">Despite its progress, the field of telecommunication engineering in Bangalore faces several challenges. These include:</w:t>
      </w:r>
    </w:p>
    <w:p>
      <w:pPr>
        <w:numPr>
          <w:ilvl w:val="0"/>
          <w:numId w:val="1003"/>
        </w:numPr>
        <w:pStyle w:val="Compact"/>
      </w:pPr>
      <w:r>
        <w:rPr>
          <w:bCs/>
          <w:b/>
        </w:rPr>
        <w:t xml:space="preserve">Urban Infrastructure Constraints:</w:t>
      </w:r>
      <w:r>
        <w:t xml:space="preserve"> </w:t>
      </w:r>
      <w:r>
        <w:t xml:space="preserve">Managing network congestion in high-density areas like Electronic City and Whitefield, where millions of users rely on mobile networks for daily operations.</w:t>
      </w:r>
    </w:p>
    <w:p>
      <w:pPr>
        <w:numPr>
          <w:ilvl w:val="0"/>
          <w:numId w:val="1003"/>
        </w:numPr>
        <w:pStyle w:val="Compact"/>
      </w:pPr>
      <w:r>
        <w:rPr>
          <w:bCs/>
          <w:b/>
        </w:rPr>
        <w:t xml:space="preserve">Economic Disparities:</w:t>
      </w:r>
      <w:r>
        <w:t xml:space="preserve"> </w:t>
      </w:r>
      <w:r>
        <w:t xml:space="preserve">Ensuring affordable internet access for lower-income populations while maintaining profitability for service providers.</w:t>
      </w:r>
    </w:p>
    <w:p>
      <w:pPr>
        <w:numPr>
          <w:ilvl w:val="0"/>
          <w:numId w:val="1003"/>
        </w:numPr>
        <w:pStyle w:val="Compact"/>
      </w:pPr>
      <w:r>
        <w:rPr>
          <w:bCs/>
          <w:b/>
        </w:rPr>
        <w:t xml:space="preserve">Regulatory Hurdles:</w:t>
      </w:r>
      <w:r>
        <w:t xml:space="preserve"> </w:t>
      </w:r>
      <w:r>
        <w:t xml:space="preserve">Navigating complex regulatory frameworks and spectrum allocation policies to deploy new technologies quickly.</w:t>
      </w:r>
    </w:p>
    <w:p>
      <w:pPr>
        <w:pStyle w:val="FirstParagraph"/>
      </w:pPr>
      <w:r>
        <w:t xml:space="preserve">Additionally, the rapid pace of technological change requires engineers to constantly upskill, which can be both a challenge and an opportunity for professional growth.</w:t>
      </w:r>
    </w:p>
    <w:bookmarkEnd w:id="23"/>
    <w:bookmarkStart w:id="24" w:name="future-trends-and-opportunities"/>
    <w:p>
      <w:pPr>
        <w:pStyle w:val="Heading2"/>
      </w:pPr>
      <w:r>
        <w:t xml:space="preserve">Future Trends and Opportunities</w:t>
      </w:r>
    </w:p>
    <w:p>
      <w:pPr>
        <w:pStyle w:val="FirstParagraph"/>
      </w:pPr>
      <w:r>
        <w:t xml:space="preserve">The future of telecommunication engineering in India Bangalore is promising, with emerging trends such as:</w:t>
      </w:r>
    </w:p>
    <w:p>
      <w:pPr>
        <w:numPr>
          <w:ilvl w:val="0"/>
          <w:numId w:val="1004"/>
        </w:numPr>
        <w:pStyle w:val="Compact"/>
      </w:pPr>
      <w:r>
        <w:rPr>
          <w:bCs/>
          <w:b/>
        </w:rPr>
        <w:t xml:space="preserve">6G Technology:</w:t>
      </w:r>
      <w:r>
        <w:t xml:space="preserve"> </w:t>
      </w:r>
      <w:r>
        <w:t xml:space="preserve">Researching next-generation networks that could revolutionize communication by enabling terahertz frequencies and ultra-fast data transfer.</w:t>
      </w:r>
    </w:p>
    <w:p>
      <w:pPr>
        <w:numPr>
          <w:ilvl w:val="0"/>
          <w:numId w:val="1004"/>
        </w:numPr>
        <w:pStyle w:val="Compact"/>
      </w:pPr>
      <w:r>
        <w:rPr>
          <w:bCs/>
          <w:b/>
        </w:rPr>
        <w:t xml:space="preserve">Quantum Communication:</w:t>
      </w:r>
      <w:r>
        <w:t xml:space="preserve"> </w:t>
      </w:r>
      <w:r>
        <w:t xml:space="preserve">Exploring quantum cryptography and secure communication protocols to future-proof data transmission against advanced hacking techniques.</w:t>
      </w:r>
    </w:p>
    <w:p>
      <w:pPr>
        <w:numPr>
          <w:ilvl w:val="0"/>
          <w:numId w:val="1004"/>
        </w:numPr>
        <w:pStyle w:val="Compact"/>
      </w:pPr>
      <w:r>
        <w:rPr>
          <w:bCs/>
          <w:b/>
        </w:rPr>
        <w:t xml:space="preserve">Drones and Satellite Networks:</w:t>
      </w:r>
      <w:r>
        <w:t xml:space="preserve"> </w:t>
      </w:r>
      <w:r>
        <w:t xml:space="preserve">Leveraging satellite internet and drones for last-mile connectivity in remote areas, aligning with India’s Digital India initiative.</w:t>
      </w:r>
    </w:p>
    <w:p>
      <w:pPr>
        <w:pStyle w:val="FirstParagraph"/>
      </w:pPr>
      <w:r>
        <w:t xml:space="preserve">Bangalore’s ecosystem of innovation, supported by government initiatives like the National Telecommunication Policy 2018 and private sector investments, ensures that telecommunication engineers will continue to play a vital role in shaping India’s digital future.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Telecommunication Engineer</w:t>
      </w:r>
      <w:r>
        <w:t xml:space="preserve"> </w:t>
      </w:r>
      <w:r>
        <w:t xml:space="preserve">in</w:t>
      </w:r>
      <w:r>
        <w:t xml:space="preserve"> </w:t>
      </w:r>
      <w:r>
        <w:rPr>
          <w:bCs/>
          <w:b/>
        </w:rPr>
        <w:t xml:space="preserve">India Bangalore</w:t>
      </w:r>
      <w:r>
        <w:t xml:space="preserve"> </w:t>
      </w:r>
      <w:r>
        <w:t xml:space="preserve">represents a critical link between technological innovation and societal progress. As the city continues to grow as a global tech hub, these professionals must navigate complex challenges while driving advancements in 5G, AI integration, and sustainable communication solutions. Academic institutions, industry leaders, and policymakers must collaborate to ensure that India Bangalore remains at the forefront of telecommunication engineering globally.</w:t>
      </w:r>
    </w:p>
    <w:p>
      <w:pPr>
        <w:pStyle w:val="BodyText"/>
      </w:pPr>
      <w:r>
        <w:t xml:space="preserve">This abstract academic document underscores the dynamic role of a Telecommunication Engineer in India Bangalore, emphasizing their contributions to both local development and global technological trends.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India Bangalore</dc:title>
  <dc:creator/>
  <cp:keywords/>
  <dcterms:created xsi:type="dcterms:W3CDTF">2026-07-20T20:34:46Z</dcterms:created>
  <dcterms:modified xsi:type="dcterms:W3CDTF">2026-07-20T20:34:46Z</dcterms:modified>
</cp:coreProperties>
</file>

<file path=docProps/custom.xml><?xml version="1.0" encoding="utf-8"?>
<Properties xmlns="http://schemas.openxmlformats.org/officeDocument/2006/custom-properties" xmlns:vt="http://schemas.openxmlformats.org/officeDocument/2006/docPropsVTypes"/>
</file>