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84575243c7e059ec94b310c4efa8fe677c80606"/>
    <w:p>
      <w:pPr>
        <w:pStyle w:val="Heading1"/>
      </w:pPr>
      <w:r>
        <w:t xml:space="preserve">Abstract Academic: The Role of a Telecommunication Engineer in Italy, Milan</w:t>
      </w:r>
    </w:p>
    <w:p>
      <w:pPr>
        <w:pStyle w:val="FirstParagraph"/>
      </w:pPr>
      <w:r>
        <w:t xml:space="preserve">The field of telecommunications has evolved significantly over the past few decades, driven by technological advancements and the increasing demand for high-speed connectivity. In this context, the role of a</w:t>
      </w:r>
      <w:r>
        <w:t xml:space="preserve"> </w:t>
      </w:r>
      <w:r>
        <w:rPr>
          <w:bCs/>
          <w:b/>
        </w:rPr>
        <w:t xml:space="preserve">Telecommunication Engineer</w:t>
      </w:r>
      <w:r>
        <w:t xml:space="preserve"> </w:t>
      </w:r>
      <w:r>
        <w:t xml:space="preserve">has become pivotal in shaping modern societies. This document explores the academic and professional responsibilities of a Telecommunication Engineer within</w:t>
      </w:r>
      <w:r>
        <w:t xml:space="preserve"> </w:t>
      </w:r>
      <w:r>
        <w:rPr>
          <w:bCs/>
          <w:b/>
        </w:rPr>
        <w:t xml:space="preserve">Italy Milan</w:t>
      </w:r>
      <w:r>
        <w:t xml:space="preserve">, highlighting its unique position as a hub for innovation, research, and technological development in Europe.</w:t>
      </w:r>
    </w:p>
    <w:bookmarkStart w:id="20" w:name="X3fcb83c05a25af932baa9b6dfdfd4956cbd9410"/>
    <w:p>
      <w:pPr>
        <w:pStyle w:val="Heading2"/>
      </w:pPr>
      <w:r>
        <w:t xml:space="preserve">The Academic Framework for Telecommunication Engineers in Italy</w:t>
      </w:r>
    </w:p>
    <w:p>
      <w:pPr>
        <w:pStyle w:val="FirstParagraph"/>
      </w:pPr>
      <w:r>
        <w:t xml:space="preserve">In Italy, the study of telecommunications is offered through prestigious universities and technical institutions that emphasize both theoretical knowledge and practical skills. Milan, being one of the largest cities in Europe and a global center for fashion, design, and finance, has also emerged as a key player in technological innovation. The</w:t>
      </w:r>
      <w:r>
        <w:t xml:space="preserve"> </w:t>
      </w:r>
      <w:r>
        <w:rPr>
          <w:bCs/>
          <w:b/>
        </w:rPr>
        <w:t xml:space="preserve">Politecnico di Milano</w:t>
      </w:r>
      <w:r>
        <w:t xml:space="preserve">, for instance, offers specialized degree programs in Telecommunications Engineering that focus on emerging technologies such as 5G networks, fiber optics, satellite communication systems, and the Internet of Things (IoT). These programs are aligned with international standards and tailored to meet the demands of a rapidly evolving industry.</w:t>
      </w:r>
    </w:p>
    <w:p>
      <w:pPr>
        <w:pStyle w:val="BodyText"/>
      </w:pPr>
      <w:r>
        <w:t xml:space="preserve">The academic curriculum for</w:t>
      </w:r>
      <w:r>
        <w:t xml:space="preserve"> </w:t>
      </w:r>
      <w:r>
        <w:rPr>
          <w:bCs/>
          <w:b/>
        </w:rPr>
        <w:t xml:space="preserve">Telecommunication Engineers</w:t>
      </w:r>
      <w:r>
        <w:t xml:space="preserve"> </w:t>
      </w:r>
      <w:r>
        <w:t xml:space="preserve">in Milan is designed to equip students with a multidisciplinary skill set. Courses typically include signal processing, communication protocols, network security, wireless systems design, and data transmission technologies. Moreover, internships and collaborative projects with industries such as telecommunications providers (e.g., Wind Tre), technology firms (e.g., Ericsson), and research institutions are integral to the training process. This blend of academic rigor and industry exposure ensures that graduates are well-prepared to address real-world challenges in the field.</w:t>
      </w:r>
    </w:p>
    <w:bookmarkEnd w:id="20"/>
    <w:bookmarkStart w:id="21" w:name="Xbf528e986bcbac80c4188246a95cc972fa24eb6"/>
    <w:p>
      <w:pPr>
        <w:pStyle w:val="Heading2"/>
      </w:pPr>
      <w:r>
        <w:t xml:space="preserve">The Role of a Telecommunication Engineer in Milan</w:t>
      </w:r>
    </w:p>
    <w:p>
      <w:pPr>
        <w:pStyle w:val="FirstParagraph"/>
      </w:pPr>
      <w:r>
        <w:t xml:space="preserve">In</w:t>
      </w:r>
      <w:r>
        <w:t xml:space="preserve"> </w:t>
      </w:r>
      <w:r>
        <w:rPr>
          <w:bCs/>
          <w:b/>
        </w:rPr>
        <w:t xml:space="preserve">Italy Milan</w:t>
      </w:r>
      <w:r>
        <w:t xml:space="preserve">,</w:t>
      </w:r>
      <w:r>
        <w:t xml:space="preserve"> </w:t>
      </w:r>
      <w:r>
        <w:rPr>
          <w:bCs/>
          <w:b/>
        </w:rPr>
        <w:t xml:space="preserve">Telecommunication Engineers</w:t>
      </w:r>
      <w:r>
        <w:t xml:space="preserve"> </w:t>
      </w:r>
      <w:r>
        <w:t xml:space="preserve">play a critical role in maintaining and advancing the city's infrastructure. As a global metropolis, Milan relies on robust telecommunications systems to support its economic activities, including finance, manufacturing, and media. Telecommunication Engineers are responsible for designing and optimizing networks that facilitate seamless communication across urban areas. This includes deploying advanced 5G infrastructure to enhance mobile connectivity, ensuring reliable internet access for businesses and residents, and integrating smart technologies into the city's utilities (e.g., smart grids for energy management).</w:t>
      </w:r>
    </w:p>
    <w:p>
      <w:pPr>
        <w:pStyle w:val="BodyText"/>
      </w:pPr>
      <w:r>
        <w:t xml:space="preserve">One of the key responsibilities of a Telecommunication Engineer in Milan is to manage complex communication systems that support both public and private sectors. For instance, they work on projects related to expanding broadband coverage in densely populated areas, implementing cybersecurity measures to protect sensitive data, and developing innovative solutions for emerging technologies like artificial intelligence (AI) and cloud computing. The demand for skilled professionals in this field is particularly high due to Milan's status as a tech hub and its participation in European Union initiatives aimed at digital transformation.</w:t>
      </w:r>
    </w:p>
    <w:bookmarkEnd w:id="21"/>
    <w:bookmarkStart w:id="22" w:name="X2d811a595164f93076d1b70f39480356049148d"/>
    <w:p>
      <w:pPr>
        <w:pStyle w:val="Heading2"/>
      </w:pPr>
      <w:r>
        <w:t xml:space="preserve">Current Trends and Technological Innovations</w:t>
      </w:r>
    </w:p>
    <w:p>
      <w:pPr>
        <w:pStyle w:val="FirstParagraph"/>
      </w:pPr>
      <w:r>
        <w:t xml:space="preserve">The telecommunications landscape in</w:t>
      </w:r>
      <w:r>
        <w:t xml:space="preserve"> </w:t>
      </w:r>
      <w:r>
        <w:rPr>
          <w:bCs/>
          <w:b/>
        </w:rPr>
        <w:t xml:space="preserve">Italy Milan</w:t>
      </w:r>
      <w:r>
        <w:t xml:space="preserve"> </w:t>
      </w:r>
      <w:r>
        <w:t xml:space="preserve">is undergoing a transformative phase, driven by advancements in AI, edge computing, and quantum communication.</w:t>
      </w:r>
      <w:r>
        <w:t xml:space="preserve"> </w:t>
      </w:r>
      <w:r>
        <w:rPr>
          <w:bCs/>
          <w:b/>
        </w:rPr>
        <w:t xml:space="preserve">Telecommunication Engineers</w:t>
      </w:r>
      <w:r>
        <w:t xml:space="preserve"> </w:t>
      </w:r>
      <w:r>
        <w:t xml:space="preserve">are at the forefront of these developments, contributing to projects such as the deployment of next-generation mobile networks (5G/6G), the integration of IoT devices into urban infrastructure, and the development of energy-efficient communication systems. For example, Milan has been selected as a testbed for 5G applications in healthcare, logistics, and autonomous transportation systems.</w:t>
      </w:r>
    </w:p>
    <w:p>
      <w:pPr>
        <w:pStyle w:val="BodyText"/>
      </w:pPr>
      <w:r>
        <w:t xml:space="preserve">Additionally,</w:t>
      </w:r>
      <w:r>
        <w:t xml:space="preserve"> </w:t>
      </w:r>
      <w:r>
        <w:rPr>
          <w:bCs/>
          <w:b/>
        </w:rPr>
        <w:t xml:space="preserve">Telecommunication Engineers</w:t>
      </w:r>
      <w:r>
        <w:t xml:space="preserve"> </w:t>
      </w:r>
      <w:r>
        <w:t xml:space="preserve">in Milan are increasingly involved in addressing challenges related to data privacy and network resilience. With the rise of cyber threats and the growing reliance on digital infrastructure, these professionals are tasked with designing secure communication protocols and implementing measures to safeguard against disruptions. Collaborative efforts between academic institutions, government bodies (e.g., the Italian Ministry of Infrastructure), and private enterprises have led to groundbreaking research in areas such as blockchain-based network security and AI-driven traffic optimization.</w:t>
      </w:r>
    </w:p>
    <w:bookmarkEnd w:id="22"/>
    <w:bookmarkStart w:id="23" w:name="challenges-and-opportunities-in-milan"/>
    <w:p>
      <w:pPr>
        <w:pStyle w:val="Heading2"/>
      </w:pPr>
      <w:r>
        <w:t xml:space="preserve">Challenges and Opportunities in Milan</w:t>
      </w:r>
    </w:p>
    <w:p>
      <w:pPr>
        <w:pStyle w:val="FirstParagraph"/>
      </w:pPr>
      <w:r>
        <w:t xml:space="preserve">While</w:t>
      </w:r>
      <w:r>
        <w:t xml:space="preserve"> </w:t>
      </w:r>
      <w:r>
        <w:rPr>
          <w:bCs/>
          <w:b/>
        </w:rPr>
        <w:t xml:space="preserve">Italy Milan</w:t>
      </w:r>
      <w:r>
        <w:t xml:space="preserve"> </w:t>
      </w:r>
      <w:r>
        <w:t xml:space="preserve">offers a vibrant ecosystem for</w:t>
      </w:r>
      <w:r>
        <w:t xml:space="preserve"> </w:t>
      </w:r>
      <w:r>
        <w:rPr>
          <w:bCs/>
          <w:b/>
        </w:rPr>
        <w:t xml:space="preserve">Telecommunication Engineers</w:t>
      </w:r>
      <w:r>
        <w:t xml:space="preserve">, the field is not without its challenges. Urbanization, regulatory requirements, and the need for sustainable infrastructure pose significant hurdles. For instance, expanding high-speed internet access to underserved neighborhoods requires careful planning and investment in fiber-optic networks. Furthermore, the rapid pace of technological change necessitates continuous learning and upskilling to remain competitive in the industry.</w:t>
      </w:r>
    </w:p>
    <w:p>
      <w:pPr>
        <w:pStyle w:val="BodyText"/>
      </w:pPr>
      <w:r>
        <w:t xml:space="preserve">Despite these challenges, Milan presents numerous opportunities for</w:t>
      </w:r>
      <w:r>
        <w:t xml:space="preserve"> </w:t>
      </w:r>
      <w:r>
        <w:rPr>
          <w:bCs/>
          <w:b/>
        </w:rPr>
        <w:t xml:space="preserve">Telecommunication Engineers</w:t>
      </w:r>
      <w:r>
        <w:t xml:space="preserve">. The city's commitment to smart urban development has created a demand for professionals who can design intelligent communication systems that support sustainable growth. Additionally, international collaborations and research grants from institutions like the European Telecommunications Standards Institute (ETSI) provide platforms for innovation and global exposure.</w:t>
      </w:r>
    </w:p>
    <w:bookmarkEnd w:id="23"/>
    <w:bookmarkStart w:id="24" w:name="the-future-outlook"/>
    <w:p>
      <w:pPr>
        <w:pStyle w:val="Heading2"/>
      </w:pPr>
      <w:r>
        <w:t xml:space="preserve">The Future Outlook</w:t>
      </w:r>
    </w:p>
    <w:p>
      <w:pPr>
        <w:pStyle w:val="FirstParagraph"/>
      </w:pPr>
      <w:r>
        <w:t xml:space="preserve">As</w:t>
      </w:r>
      <w:r>
        <w:t xml:space="preserve"> </w:t>
      </w:r>
      <w:r>
        <w:rPr>
          <w:bCs/>
          <w:b/>
        </w:rPr>
        <w:t xml:space="preserve">Italy Milan</w:t>
      </w:r>
      <w:r>
        <w:t xml:space="preserve"> </w:t>
      </w:r>
      <w:r>
        <w:t xml:space="preserve">continues to position itself as a leader in digital innovation, the role of a</w:t>
      </w:r>
      <w:r>
        <w:t xml:space="preserve"> </w:t>
      </w:r>
      <w:r>
        <w:rPr>
          <w:bCs/>
          <w:b/>
        </w:rPr>
        <w:t xml:space="preserve">Telecommunication Engineer</w:t>
      </w:r>
      <w:r>
        <w:t xml:space="preserve"> </w:t>
      </w:r>
      <w:r>
        <w:t xml:space="preserve">will become even more critical. The integration of emerging technologies such as AI, quantum computing, and satellite-based internet is expected to reshape the telecommunications industry. In this context, academic programs in Milan must evolve to ensure that future engineers are equipped with skills relevant to these advancements.</w:t>
      </w:r>
    </w:p>
    <w:p>
      <w:pPr>
        <w:pStyle w:val="BodyText"/>
      </w:pPr>
      <w:r>
        <w:t xml:space="preserve">The</w:t>
      </w:r>
      <w:r>
        <w:t xml:space="preserve"> </w:t>
      </w:r>
      <w:r>
        <w:rPr>
          <w:bCs/>
          <w:b/>
        </w:rPr>
        <w:t xml:space="preserve">Telecommunication Engineer</w:t>
      </w:r>
      <w:r>
        <w:t xml:space="preserve"> </w:t>
      </w:r>
      <w:r>
        <w:t xml:space="preserve">profession in Milan is thus not only a cornerstone of technological progress but also a vital contributor to the city's economic and social development. By fostering collaboration between academia, industry, and government, Milan can maintain its status as a global hub for telecommunications innovation while addressing the unique challenges of urban connectivity.</w:t>
      </w:r>
    </w:p>
    <w:p>
      <w:pPr>
        <w:pStyle w:val="BodyText"/>
      </w:pPr>
      <w:r>
        <w:t xml:space="preserve">In conclusion,</w:t>
      </w:r>
      <w:r>
        <w:t xml:space="preserve"> </w:t>
      </w:r>
      <w:r>
        <w:rPr>
          <w:bCs/>
          <w:b/>
        </w:rPr>
        <w:t xml:space="preserve">Italy Milan</w:t>
      </w:r>
      <w:r>
        <w:t xml:space="preserve"> </w:t>
      </w:r>
      <w:r>
        <w:t xml:space="preserve">offers an unparalleled environment for</w:t>
      </w:r>
      <w:r>
        <w:t xml:space="preserve"> </w:t>
      </w:r>
      <w:r>
        <w:rPr>
          <w:bCs/>
          <w:b/>
        </w:rPr>
        <w:t xml:space="preserve">Telecommunication Engineers</w:t>
      </w:r>
      <w:r>
        <w:t xml:space="preserve">, combining academic excellence with real-world applications. As the city embraces the future of connectivity, these professionals will play a pivotal role in shaping its trajectory as a leader in next-generation telecommunications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Italy Milan</dc:title>
  <dc:creator/>
  <dc:language>en</dc:language>
  <cp:keywords/>
  <dcterms:created xsi:type="dcterms:W3CDTF">2026-07-21T09:11:12Z</dcterms:created>
  <dcterms:modified xsi:type="dcterms:W3CDTF">2026-07-21T09:11:12Z</dcterms:modified>
</cp:coreProperties>
</file>

<file path=docProps/custom.xml><?xml version="1.0" encoding="utf-8"?>
<Properties xmlns="http://schemas.openxmlformats.org/officeDocument/2006/custom-properties" xmlns:vt="http://schemas.openxmlformats.org/officeDocument/2006/docPropsVTypes"/>
</file>