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be5b9287cc2e41ab7d5a05a624f20d1bf539fa8"/>
    <w:p>
      <w:pPr>
        <w:pStyle w:val="Heading1"/>
      </w:pPr>
      <w:r>
        <w:t xml:space="preserve">Abstract Academic Document: The Role of a Telecommunication Engineer in Myanmar Yangon</w:t>
      </w:r>
    </w:p>
    <w:p>
      <w:pPr>
        <w:pStyle w:val="FirstParagraph"/>
      </w:pPr>
      <w:r>
        <w:rPr>
          <w:bCs/>
          <w:b/>
        </w:rPr>
        <w:t xml:space="preserve">Abstract:</w:t>
      </w:r>
      <w:r>
        <w:t xml:space="preserve"> </w:t>
      </w:r>
      <w:r>
        <w:t xml:space="preserve">This academic document explores the significance, challenges, and opportunities associated with the role of a Telecommunication Engineer in the context of Myanmar Yangon. As one of Southeast Asia’s fastest-growing urban centers, Yangon has become a focal point for technological advancement and infrastructure development. The integration of modern telecommunication systems is critical to addressing the city’s expanding population needs, economic demands, and global connectivity aspirations. This study highlights the multidisciplinary responsibilities of Telecommunication Engineers in designing, implementing, and maintaining communication networks that support both urban and rural communities in Myanmar. It also emphasizes the importance of aligning technical expertise with local socio-economic conditions to ensure sustainable growth.</w:t>
      </w:r>
    </w:p>
    <w:bookmarkStart w:id="20" w:name="introduction"/>
    <w:p>
      <w:pPr>
        <w:pStyle w:val="Heading2"/>
      </w:pPr>
      <w:r>
        <w:t xml:space="preserve">1. Introduction</w:t>
      </w:r>
    </w:p>
    <w:p>
      <w:pPr>
        <w:pStyle w:val="FirstParagraph"/>
      </w:pPr>
      <w:r>
        <w:t xml:space="preserve">The field of Telecommunication Engineering has evolved into a cornerstone of modern society, enabling seamless connectivity across industries, education, healthcare, and governance. In Myanmar Yangon—a city that serves as the country’s economic and cultural hub—the role of a Telecommunication Engineer is both complex and transformative. With rapid urbanization and increasing reliance on digital infrastructure, the demand for skilled professionals in this domain has surged. This document aims to provide an academic overview of the responsibilities, challenges, and future prospects of Telecommunication Engineers operating within Myanmar Yangon’s unique socio-economic landscape.</w:t>
      </w:r>
    </w:p>
    <w:bookmarkEnd w:id="20"/>
    <w:bookmarkStart w:id="21" w:name="X3ff6ebe8e112ca2d20b3128f8a34c2c2541edee"/>
    <w:p>
      <w:pPr>
        <w:pStyle w:val="Heading2"/>
      </w:pPr>
      <w:r>
        <w:t xml:space="preserve">2. The Significance of Telecommunication Engineers in Myanmar Yangon</w:t>
      </w:r>
    </w:p>
    <w:p>
      <w:pPr>
        <w:pStyle w:val="FirstParagraph"/>
      </w:pPr>
      <w:r>
        <w:t xml:space="preserve">Telecommunication Engineers play a pivotal role in designing and deploying networks that facilitate voice, data, and multimedia communication. In Yangon, where the population exceeds 7 million and urbanization rates are rising rapidly, these engineers are tasked with addressing critical gaps in internet access, mobile connectivity, and digital infrastructure. Their work is instrumental in bridging the digital divide between urban centers like Yangon and rural regions of Myanmar.</w:t>
      </w:r>
    </w:p>
    <w:p>
      <w:pPr>
        <w:pStyle w:val="BodyText"/>
      </w:pPr>
      <w:r>
        <w:t xml:space="preserve">Yangon’s strategic location as a regional trade hub further amplifies the need for robust telecommunication systems. For instance, engineers must ensure that 5G networks, fiber-optic broadband, and IoT (Internet of Things) applications are seamlessly integrated into the city’s infrastructure to support smart city initiatives. Additionally, they contribute to disaster management by designing resilient communication systems that remain functional during natural calamities such as cyclones or earthquakes.</w:t>
      </w:r>
    </w:p>
    <w:bookmarkEnd w:id="21"/>
    <w:bookmarkStart w:id="22" w:name="X0b81bfe3aa43329a92fc92466140d33312d6478"/>
    <w:p>
      <w:pPr>
        <w:pStyle w:val="Heading2"/>
      </w:pPr>
      <w:r>
        <w:t xml:space="preserve">3. Challenges Faced by Telecommunication Engineers in Myanmar Yangon</w:t>
      </w:r>
    </w:p>
    <w:p>
      <w:pPr>
        <w:pStyle w:val="FirstParagraph"/>
      </w:pPr>
      <w:r>
        <w:t xml:space="preserve">While the opportunities for Telecommunication Engineers in Yangon are vast, several challenges hinder their effectiveness. One of the primary obstacles is the fragmented regulatory environment, which often results in inconsistent policies affecting infrastructure deployment. For example, delays in approving spectrum allocation or licensing for new technologies can impede progress.</w:t>
      </w:r>
    </w:p>
    <w:p>
      <w:pPr>
        <w:pStyle w:val="BodyText"/>
      </w:pPr>
      <w:r>
        <w:t xml:space="preserve">Another challenge is the limited availability of high-skilled labor and advanced technical resources. Although Yangon has seen a rise in engineering education institutions, there remains a gap between academic curricula and industry requirements. Telecommunication Engineers must often adapt to outdated tools or work under resource constraints, which can compromise project timelines and quality.</w:t>
      </w:r>
    </w:p>
    <w:p>
      <w:pPr>
        <w:pStyle w:val="BodyText"/>
      </w:pPr>
      <w:r>
        <w:t xml:space="preserve">Furthermore, the city’s dense urban landscape poses logistical difficulties in installing new infrastructure. Narrow streets, historical buildings, and limited space for cabling complicate the expansion of fiber-optic networks or 5G towers. Environmental concerns also arise from potential electromagnetic interference with existing power grids or radio frequency systems.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 Telecommunication Engineer role in Myanmar Yangon presents unparalleled opportunities for innovation and impact. The government’s push to digitize public services, such as e-governance platforms and digital banking systems, has created a demand for engineers who can design secure and scalable networks. Additionally, initiatives like the Digital Myanmar Plan aim to expand internet access to rural areas by leveraging satellite technology—a task that requires specialized expertise in wireless communication.</w:t>
      </w:r>
    </w:p>
    <w:p>
      <w:pPr>
        <w:pStyle w:val="BodyText"/>
      </w:pPr>
      <w:r>
        <w:t xml:space="preserve">The rise of private sector investments in telecommunications has further expanded the scope of opportunities. Companies operating in Yangon are increasingly focused on deploying AI-driven network optimization, cloud computing solutions, and edge computing technologies. Telecommunication Engineers must stay abreast of these advancements to contribute effectively to such projects.</w:t>
      </w:r>
    </w:p>
    <w:p>
      <w:pPr>
        <w:pStyle w:val="BodyText"/>
      </w:pPr>
      <w:r>
        <w:t xml:space="preserve">Educational institutions in Yangon, such as the University of Engineering and Technology (UET) and Mandalay Technological University (MTU), are also playing a role in addressing skill gaps by offering specialized courses in wireless communication, network security, and software-defined networking. Collaborations between academia and industry can help align training programs with market demands.</w:t>
      </w:r>
    </w:p>
    <w:bookmarkEnd w:id="23"/>
    <w:bookmarkStart w:id="24" w:name="Xc41e269e0f89db728a1d3a626475754017da982"/>
    <w:p>
      <w:pPr>
        <w:pStyle w:val="Heading2"/>
      </w:pPr>
      <w:r>
        <w:t xml:space="preserve">5. Case Studies: Telecommunication Engineering Projects in Yangon</w:t>
      </w:r>
    </w:p>
    <w:p>
      <w:pPr>
        <w:pStyle w:val="FirstParagraph"/>
      </w:pPr>
      <w:r>
        <w:t xml:space="preserve">To illustrate the practical applications of Telecommunication Engineering in Yangon, this section highlights two case studies. The first involves the deployment of a 5G trial network by MPT (Myanmar Post and Telecom) in 2023, which aimed to test high-speed connectivity for smart city applications such as traffic management and public safety systems. Engineers had to navigate regulatory hurdles while ensuring compatibility with existing 4G infrastructure.</w:t>
      </w:r>
    </w:p>
    <w:p>
      <w:pPr>
        <w:pStyle w:val="BodyText"/>
      </w:pPr>
      <w:r>
        <w:t xml:space="preserve">The second case study focuses on a rural broadband initiative led by private operators, where Telecommunication Engineers designed low-cost fiber-optic networks to connect remote villages in Yangon’s outskirts. This project emphasized cost-effective solutions and community engagement, showcasing the adaptability required in this field.</w:t>
      </w:r>
    </w:p>
    <w:bookmarkEnd w:id="24"/>
    <w:bookmarkStart w:id="25" w:name="conclusion"/>
    <w:p>
      <w:pPr>
        <w:pStyle w:val="Heading2"/>
      </w:pPr>
      <w:r>
        <w:t xml:space="preserve">6. Conclusion</w:t>
      </w:r>
    </w:p>
    <w:p>
      <w:pPr>
        <w:pStyle w:val="FirstParagraph"/>
      </w:pPr>
      <w:r>
        <w:t xml:space="preserve">The role of a Telecommunication Engineer in Myanmar Yangon is both vital and multifaceted, requiring technical expertise, adaptability, and a deep understanding of local challenges. As Yangon continues to grow as a regional economic powerhouse, the demand for skilled engineers will only increase. By addressing regulatory inefficiencies, improving education-curriculum alignment with industry needs, and fostering public-private partnerships, Myanmar can unlock the full potential of Telecommunication Engineers in driving sustainable development. This academic document underscores the importance of these professionals in shaping Yangon’s future as a connected and technologically advanced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Telecommunication Engineer in Myanmar Yangon</dc:title>
  <dc:creator/>
  <dc:language>en</dc:language>
  <cp:keywords/>
  <dcterms:created xsi:type="dcterms:W3CDTF">2026-05-03T14:18:29Z</dcterms:created>
  <dcterms:modified xsi:type="dcterms:W3CDTF">2026-05-03T14:18:29Z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