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68c8b04bb5b4ea72ddd5d36154bf82001f41fc7"/>
    <w:p>
      <w:pPr>
        <w:pStyle w:val="Heading1"/>
      </w:pPr>
      <w:r>
        <w:t xml:space="preserve">Abstract Academic Document: The Role of a Telecommunication Engineer in New Zealand Auckland</w:t>
      </w:r>
    </w:p>
    <w:p>
      <w:pPr>
        <w:pStyle w:val="FirstParagraph"/>
      </w:pPr>
      <w:r>
        <w:rPr>
          <w:bCs/>
          <w:b/>
        </w:rPr>
        <w:t xml:space="preserve">Abstract:</w:t>
      </w:r>
    </w:p>
    <w:p>
      <w:pPr>
        <w:pStyle w:val="BodyText"/>
      </w:pPr>
      <w:r>
        <w:t xml:space="preserve">The field of telecommunication engineering has become a cornerstone of modern technological infrastructure, enabling global connectivity and driving innovation across industries. In the context of</w:t>
      </w:r>
      <w:r>
        <w:t xml:space="preserve"> </w:t>
      </w:r>
      <w:r>
        <w:rPr>
          <w:bCs/>
          <w:b/>
        </w:rPr>
        <w:t xml:space="preserve">New Zealand Auckland</w:t>
      </w:r>
      <w:r>
        <w:t xml:space="preserve">, where rapid urbanization, economic growth, and advancements in digital technologies converge, the role of a</w:t>
      </w:r>
      <w:r>
        <w:t xml:space="preserve"> </w:t>
      </w:r>
      <w:r>
        <w:rPr>
          <w:bCs/>
          <w:b/>
        </w:rPr>
        <w:t xml:space="preserve">Telecommunication Engineer</w:t>
      </w:r>
      <w:r>
        <w:t xml:space="preserve"> </w:t>
      </w:r>
      <w:r>
        <w:t xml:space="preserve">is both critical and multifaceted. This academic abstract explores the responsibilities, challenges, and opportunities faced by telecommunication engineers operating within the unique socio-economic and geographic framework of Auckland. By examining current technological trends, regulatory environments, and career pathways in this region, this document aims to provide a comprehensive overview of how telecommunication engineers contribute to New Zealand’s digital transformation.</w:t>
      </w:r>
    </w:p>
    <w:p>
      <w:pPr>
        <w:pStyle w:val="BodyText"/>
      </w:pPr>
      <w:r>
        <w:rPr>
          <w:bCs/>
          <w:b/>
        </w:rPr>
        <w:t xml:space="preserve">1. Introduction</w:t>
      </w:r>
    </w:p>
    <w:p>
      <w:pPr>
        <w:pStyle w:val="BodyText"/>
      </w:pPr>
      <w:r>
        <w:t xml:space="preserve">The</w:t>
      </w:r>
      <w:r>
        <w:t xml:space="preserve"> </w:t>
      </w:r>
      <w:r>
        <w:rPr>
          <w:bCs/>
          <w:b/>
        </w:rPr>
        <w:t xml:space="preserve">Telecommunication Engineer</w:t>
      </w:r>
      <w:r>
        <w:t xml:space="preserve"> </w:t>
      </w:r>
      <w:r>
        <w:t xml:space="preserve">is a professional who designs, develops, and maintains communication systems that facilitate the transmission of data, voice, and video across wired and wireless networks. In</w:t>
      </w:r>
      <w:r>
        <w:t xml:space="preserve"> </w:t>
      </w:r>
      <w:r>
        <w:rPr>
          <w:bCs/>
          <w:b/>
        </w:rPr>
        <w:t xml:space="preserve">New Zealand Auckland</w:t>
      </w:r>
      <w:r>
        <w:t xml:space="preserve">, these engineers play a pivotal role in supporting the city’s status as a hub for innovation and technology-driven industries. As one of New Zealand’s largest cities, Auckland has seen exponential growth in demand for high-speed internet, 5G infrastructure, smart city technologies, and IoT (Internet of Things) applications. This necessitates a skilled workforce capable of addressing complex challenges while aligning with national and local regulatory frameworks.</w:t>
      </w:r>
    </w:p>
    <w:p>
      <w:pPr>
        <w:pStyle w:val="BodyText"/>
      </w:pPr>
      <w:r>
        <w:rPr>
          <w:bCs/>
          <w:b/>
        </w:rPr>
        <w:t xml:space="preserve">2. Roles and Responsibilities of a Telecommunication Engineer</w:t>
      </w:r>
    </w:p>
    <w:p>
      <w:pPr>
        <w:pStyle w:val="BodyText"/>
      </w:pPr>
      <w:r>
        <w:t xml:space="preserve">A</w:t>
      </w:r>
      <w:r>
        <w:t xml:space="preserve"> </w:t>
      </w:r>
      <w:r>
        <w:rPr>
          <w:bCs/>
          <w:b/>
        </w:rPr>
        <w:t xml:space="preserve">Telecommunication Engineer</w:t>
      </w:r>
      <w:r>
        <w:t xml:space="preserve"> </w:t>
      </w:r>
      <w:r>
        <w:t xml:space="preserve">in</w:t>
      </w:r>
      <w:r>
        <w:t xml:space="preserve"> </w:t>
      </w:r>
      <w:r>
        <w:rPr>
          <w:bCs/>
          <w:b/>
        </w:rPr>
        <w:t xml:space="preserve">New Zealand Auckland</w:t>
      </w:r>
      <w:r>
        <w:t xml:space="preserve"> </w:t>
      </w:r>
      <w:r>
        <w:t xml:space="preserve">is responsible for designing and optimizing communication networks, ensuring seamless integration of emerging technologies, and addressing technical issues related to signal transmission, network latency, and cybersecurity threats. Key responsibilities include:</w:t>
      </w:r>
    </w:p>
    <w:p>
      <w:pPr>
        <w:numPr>
          <w:ilvl w:val="0"/>
          <w:numId w:val="1001"/>
        </w:numPr>
        <w:pStyle w:val="Compact"/>
      </w:pPr>
      <w:r>
        <w:rPr>
          <w:bCs/>
          <w:b/>
        </w:rPr>
        <w:t xml:space="preserve">Network Design and Implementation:</w:t>
      </w:r>
      <w:r>
        <w:t xml:space="preserve"> </w:t>
      </w:r>
      <w:r>
        <w:t xml:space="preserve">Planning the deployment of fiber-optic cables, satellite systems, or 5G towers to meet the city’s connectivity demands.</w:t>
      </w:r>
    </w:p>
    <w:p>
      <w:pPr>
        <w:numPr>
          <w:ilvl w:val="0"/>
          <w:numId w:val="1001"/>
        </w:numPr>
        <w:pStyle w:val="Compact"/>
      </w:pPr>
      <w:r>
        <w:rPr>
          <w:bCs/>
          <w:b/>
        </w:rPr>
        <w:t xml:space="preserve">System Analysis and Troubleshooting:</w:t>
      </w:r>
      <w:r>
        <w:t xml:space="preserve"> </w:t>
      </w:r>
      <w:r>
        <w:t xml:space="preserve">Diagnosing network failures, conducting performance evaluations, and implementing solutions to minimize downtime.</w:t>
      </w:r>
    </w:p>
    <w:p>
      <w:pPr>
        <w:numPr>
          <w:ilvl w:val="0"/>
          <w:numId w:val="1001"/>
        </w:numPr>
        <w:pStyle w:val="Compact"/>
      </w:pPr>
      <w:r>
        <w:rPr>
          <w:bCs/>
          <w:b/>
        </w:rPr>
        <w:t xml:space="preserve">Regulatory Compliance:</w:t>
      </w:r>
      <w:r>
        <w:t xml:space="preserve"> </w:t>
      </w:r>
      <w:r>
        <w:t xml:space="preserve">Adhering to New Zealand’s telecommunications regulations set by the Telecommunications Act 2001 and ensuring alignment with local authority guidelines in Auckland.</w:t>
      </w:r>
    </w:p>
    <w:p>
      <w:pPr>
        <w:numPr>
          <w:ilvl w:val="0"/>
          <w:numId w:val="1001"/>
        </w:numPr>
        <w:pStyle w:val="Compact"/>
      </w:pPr>
      <w:r>
        <w:rPr>
          <w:bCs/>
          <w:b/>
        </w:rPr>
        <w:t xml:space="preserve">Innovation and Research:</w:t>
      </w:r>
      <w:r>
        <w:t xml:space="preserve"> </w:t>
      </w:r>
      <w:r>
        <w:t xml:space="preserve">Exploring opportunities for integrating AI, blockchain, or quantum communication technologies into existing systems.</w:t>
      </w:r>
    </w:p>
    <w:p>
      <w:pPr>
        <w:pStyle w:val="FirstParagraph"/>
      </w:pPr>
      <w:r>
        <w:rPr>
          <w:bCs/>
          <w:b/>
        </w:rPr>
        <w:t xml:space="preserve">3. Challenges in New Zealand Auckland</w:t>
      </w:r>
    </w:p>
    <w:p>
      <w:pPr>
        <w:pStyle w:val="BodyText"/>
      </w:pPr>
      <w:r>
        <w:t xml:space="preserve">While the</w:t>
      </w:r>
      <w:r>
        <w:t xml:space="preserve"> </w:t>
      </w:r>
      <w:r>
        <w:rPr>
          <w:bCs/>
          <w:b/>
        </w:rPr>
        <w:t xml:space="preserve">Telecommunication Engineer</w:t>
      </w:r>
      <w:r>
        <w:t xml:space="preserve"> </w:t>
      </w:r>
      <w:r>
        <w:t xml:space="preserve">operates in a dynamic environment, several challenges unique to</w:t>
      </w:r>
      <w:r>
        <w:t xml:space="preserve"> </w:t>
      </w:r>
      <w:r>
        <w:rPr>
          <w:bCs/>
          <w:b/>
        </w:rPr>
        <w:t xml:space="preserve">New Zealand Auckland</w:t>
      </w:r>
      <w:r>
        <w:t xml:space="preserve"> </w:t>
      </w:r>
      <w:r>
        <w:t xml:space="preserve">must be addressed:</w:t>
      </w:r>
    </w:p>
    <w:p>
      <w:pPr>
        <w:numPr>
          <w:ilvl w:val="0"/>
          <w:numId w:val="1002"/>
        </w:numPr>
        <w:pStyle w:val="Compact"/>
      </w:pPr>
      <w:r>
        <w:rPr>
          <w:bCs/>
          <w:b/>
        </w:rPr>
        <w:t xml:space="preserve">Terrain and Infrastructure Limitations:</w:t>
      </w:r>
      <w:r>
        <w:t xml:space="preserve"> </w:t>
      </w:r>
      <w:r>
        <w:t xml:space="preserve">Auckland’s diverse geography, including hilly regions and coastal areas, poses logistical difficulties in deploying uniform network coverage.</w:t>
      </w:r>
    </w:p>
    <w:p>
      <w:pPr>
        <w:numPr>
          <w:ilvl w:val="0"/>
          <w:numId w:val="1002"/>
        </w:numPr>
        <w:pStyle w:val="Compact"/>
      </w:pPr>
      <w:r>
        <w:rPr>
          <w:bCs/>
          <w:b/>
        </w:rPr>
        <w:t xml:space="preserve">Environmental Sustainability:</w:t>
      </w:r>
      <w:r>
        <w:t xml:space="preserve"> </w:t>
      </w:r>
      <w:r>
        <w:t xml:space="preserve">Engineers are increasingly required to adopt eco-friendly practices, such as energy-efficient network designs or reducing electronic waste.</w:t>
      </w:r>
    </w:p>
    <w:p>
      <w:pPr>
        <w:numPr>
          <w:ilvl w:val="0"/>
          <w:numId w:val="1002"/>
        </w:numPr>
        <w:pStyle w:val="Compact"/>
      </w:pPr>
      <w:r>
        <w:rPr>
          <w:bCs/>
          <w:b/>
        </w:rPr>
        <w:t xml:space="preserve">Demand for High-Speed Connectivity:</w:t>
      </w:r>
      <w:r>
        <w:t xml:space="preserve"> </w:t>
      </w:r>
      <w:r>
        <w:t xml:space="preserve">With the rise of remote work and digital education, maintaining robust 5G and fiber-optic networks to support high data traffic is a priority.</w:t>
      </w:r>
    </w:p>
    <w:p>
      <w:pPr>
        <w:numPr>
          <w:ilvl w:val="0"/>
          <w:numId w:val="1002"/>
        </w:numPr>
        <w:pStyle w:val="Compact"/>
      </w:pPr>
      <w:r>
        <w:rPr>
          <w:bCs/>
          <w:b/>
        </w:rPr>
        <w:t xml:space="preserve">Cybersecurity Threats:</w:t>
      </w:r>
      <w:r>
        <w:t xml:space="preserve"> </w:t>
      </w:r>
      <w:r>
        <w:t xml:space="preserve">Ensuring the security of communication networks against hacking attempts or data breaches is a critical concern for engineers in Auckland’s tech-driven ecosystem.</w:t>
      </w:r>
    </w:p>
    <w:p>
      <w:pPr>
        <w:pStyle w:val="FirstParagraph"/>
      </w:pPr>
      <w:r>
        <w:rPr>
          <w:bCs/>
          <w:b/>
        </w:rPr>
        <w:t xml:space="preserve">4. Technological Advancements and Opportunities</w:t>
      </w:r>
    </w:p>
    <w:p>
      <w:pPr>
        <w:pStyle w:val="BodyText"/>
      </w:pPr>
      <w:r>
        <w:t xml:space="preserve">The</w:t>
      </w:r>
      <w:r>
        <w:t xml:space="preserve"> </w:t>
      </w:r>
      <w:r>
        <w:rPr>
          <w:bCs/>
          <w:b/>
        </w:rPr>
        <w:t xml:space="preserve">Telecommunication Engineer</w:t>
      </w:r>
      <w:r>
        <w:t xml:space="preserve"> </w:t>
      </w:r>
      <w:r>
        <w:t xml:space="preserve">in</w:t>
      </w:r>
      <w:r>
        <w:t xml:space="preserve"> </w:t>
      </w:r>
      <w:r>
        <w:rPr>
          <w:bCs/>
          <w:b/>
        </w:rPr>
        <w:t xml:space="preserve">New Zealand Auckland</w:t>
      </w:r>
      <w:r>
        <w:t xml:space="preserve"> </w:t>
      </w:r>
      <w:r>
        <w:t xml:space="preserve">has access to cutting-edge technologies that drive innovation in the region:</w:t>
      </w:r>
    </w:p>
    <w:p>
      <w:pPr>
        <w:numPr>
          <w:ilvl w:val="0"/>
          <w:numId w:val="1003"/>
        </w:numPr>
        <w:pStyle w:val="Compact"/>
      </w:pPr>
      <w:r>
        <w:rPr>
          <w:bCs/>
          <w:b/>
        </w:rPr>
        <w:t xml:space="preserve">5G Network Expansion:</w:t>
      </w:r>
      <w:r>
        <w:t xml:space="preserve"> </w:t>
      </w:r>
      <w:r>
        <w:t xml:space="preserve">Auckland is a key location for deploying 5G infrastructure, enabling faster data transfer and supporting applications like autonomous vehicles and smart grids.</w:t>
      </w:r>
    </w:p>
    <w:p>
      <w:pPr>
        <w:numPr>
          <w:ilvl w:val="0"/>
          <w:numId w:val="1003"/>
        </w:numPr>
        <w:pStyle w:val="Compact"/>
      </w:pPr>
      <w:r>
        <w:rPr>
          <w:bCs/>
          <w:b/>
        </w:rPr>
        <w:t xml:space="preserve">Smart City Initiatives:</w:t>
      </w:r>
      <w:r>
        <w:t xml:space="preserve"> </w:t>
      </w:r>
      <w:r>
        <w:t xml:space="preserve">Engineers contribute to projects such as intelligent traffic management systems, IoT-enabled public services, and energy-efficient urban planning.</w:t>
      </w:r>
    </w:p>
    <w:p>
      <w:pPr>
        <w:numPr>
          <w:ilvl w:val="0"/>
          <w:numId w:val="1003"/>
        </w:numPr>
        <w:pStyle w:val="Compact"/>
      </w:pPr>
      <w:r>
        <w:rPr>
          <w:bCs/>
          <w:b/>
        </w:rPr>
        <w:t xml:space="preserve">Collaboration with Academic Institutions:</w:t>
      </w:r>
      <w:r>
        <w:t xml:space="preserve"> </w:t>
      </w:r>
      <w:r>
        <w:t xml:space="preserve">Partnerships with universities like the University of Auckland provide opportunities for research and development in next-generation communication technologies.</w:t>
      </w:r>
    </w:p>
    <w:p>
      <w:pPr>
        <w:numPr>
          <w:ilvl w:val="0"/>
          <w:numId w:val="1003"/>
        </w:numPr>
        <w:pStyle w:val="Compact"/>
      </w:pPr>
      <w:r>
        <w:rPr>
          <w:bCs/>
          <w:b/>
        </w:rPr>
        <w:t xml:space="preserve">International Collaboration:</w:t>
      </w:r>
      <w:r>
        <w:t xml:space="preserve"> </w:t>
      </w:r>
      <w:r>
        <w:t xml:space="preserve">Auckland’s proximity to Pacific Island nations allows engineers to work on cross-border projects, enhancing regional connectivity and digital inclusion.</w:t>
      </w:r>
    </w:p>
    <w:p>
      <w:pPr>
        <w:pStyle w:val="FirstParagraph"/>
      </w:pPr>
      <w:r>
        <w:rPr>
          <w:bCs/>
          <w:b/>
        </w:rPr>
        <w:t xml:space="preserve">5. Career Prospects and Educational Requirements</w:t>
      </w:r>
    </w:p>
    <w:p>
      <w:pPr>
        <w:pStyle w:val="BodyText"/>
      </w:pPr>
      <w:r>
        <w:t xml:space="preserve">Becoming a</w:t>
      </w:r>
      <w:r>
        <w:t xml:space="preserve"> </w:t>
      </w:r>
      <w:r>
        <w:rPr>
          <w:bCs/>
          <w:b/>
        </w:rPr>
        <w:t xml:space="preserve">Telecommunication Engineer</w:t>
      </w:r>
      <w:r>
        <w:t xml:space="preserve"> </w:t>
      </w:r>
      <w:r>
        <w:t xml:space="preserve">in</w:t>
      </w:r>
      <w:r>
        <w:t xml:space="preserve"> </w:t>
      </w:r>
      <w:r>
        <w:rPr>
          <w:bCs/>
          <w:b/>
        </w:rPr>
        <w:t xml:space="preserve">New Zealand Auckland</w:t>
      </w:r>
      <w:r>
        <w:t xml:space="preserve"> </w:t>
      </w:r>
      <w:r>
        <w:t xml:space="preserve">requires a combination of formal education, technical skills, and industry experience. A bachelor’s degree in electrical engineering, telecommunications, or computer science is typically the minimum requirement. Advanced qualifications such as a master’s degree or specialized certifications (e.g., from IEEE) can enhance career prospects. Professionals may also pursue roles in academia, government agencies (such as the Ministry of Business, Innovation &amp; Employment), or private sector companies like Spark New Zealand and Vodafone.</w:t>
      </w:r>
    </w:p>
    <w:p>
      <w:pPr>
        <w:pStyle w:val="BodyText"/>
      </w:pPr>
      <w:r>
        <w:t xml:space="preserve">Career opportunities for telecommunication engineers in Auckland are expanding due to the city’s growing emphasis on digital infrastructure. Roles such as network architect, signal processing specialist, or cybersecurity analyst are in high demand. Additionally, the government’s focus on “Digital New Zealand” initiatives ensures a steady need for skilled engineers to support national broadband projects and rural connectivity programs.</w:t>
      </w:r>
    </w:p>
    <w:p>
      <w:pPr>
        <w:pStyle w:val="BodyText"/>
      </w:pPr>
      <w:r>
        <w:rPr>
          <w:bCs/>
          <w:b/>
        </w:rPr>
        <w:t xml:space="preserve">6. Conclusion</w:t>
      </w:r>
    </w:p>
    <w:p>
      <w:pPr>
        <w:pStyle w:val="BodyText"/>
      </w:pPr>
      <w:r>
        <w:t xml:space="preserve">The</w:t>
      </w:r>
      <w:r>
        <w:t xml:space="preserve"> </w:t>
      </w:r>
      <w:r>
        <w:rPr>
          <w:bCs/>
          <w:b/>
        </w:rPr>
        <w:t xml:space="preserve">Telecommunication Engineer</w:t>
      </w:r>
      <w:r>
        <w:t xml:space="preserve"> </w:t>
      </w:r>
      <w:r>
        <w:t xml:space="preserve">is an indispensable professional in</w:t>
      </w:r>
      <w:r>
        <w:t xml:space="preserve"> </w:t>
      </w:r>
      <w:r>
        <w:rPr>
          <w:bCs/>
          <w:b/>
        </w:rPr>
        <w:t xml:space="preserve">New Zealand Auckland</w:t>
      </w:r>
      <w:r>
        <w:t xml:space="preserve">, where the demand for advanced communication systems is driven by urban growth, technological innovation, and global connectivity goals. By addressing challenges related to geography, sustainability, and security while leveraging opportunities in 5G expansion and smart city projects, these engineers contribute significantly to Auckland’s status as a leader in digital transformation. As New Zealand continues to prioritize technological advancement, the role of the</w:t>
      </w:r>
      <w:r>
        <w:t xml:space="preserve"> </w:t>
      </w:r>
      <w:r>
        <w:rPr>
          <w:bCs/>
          <w:b/>
        </w:rPr>
        <w:t xml:space="preserve">Telecommunication Engineer</w:t>
      </w:r>
      <w:r>
        <w:t xml:space="preserve"> </w:t>
      </w:r>
      <w:r>
        <w:t xml:space="preserve">will remain central to shaping the future of communication infrastructure in this vibrant region.</w:t>
      </w:r>
    </w:p>
    <w:p>
      <w:pPr>
        <w:pStyle w:val="BodyText"/>
      </w:pPr>
      <w:r>
        <w:rPr>
          <w:iCs/>
          <w:i/>
        </w:rPr>
        <w:t xml:space="preserve">This academic abstract highlights the critical importance of</w:t>
      </w:r>
      <w:r>
        <w:rPr>
          <w:iCs/>
          <w:i/>
        </w:rPr>
        <w:t xml:space="preserve"> </w:t>
      </w:r>
      <w:r>
        <w:rPr>
          <w:bCs/>
          <w:b/>
          <w:iCs/>
          <w:i/>
        </w:rPr>
        <w:t xml:space="preserve">Telecommunication Engineers</w:t>
      </w:r>
      <w:r>
        <w:rPr>
          <w:iCs/>
          <w:i/>
        </w:rPr>
        <w:t xml:space="preserve"> </w:t>
      </w:r>
      <w:r>
        <w:rPr>
          <w:iCs/>
          <w:i/>
        </w:rPr>
        <w:t xml:space="preserve">in</w:t>
      </w:r>
      <w:r>
        <w:rPr>
          <w:iCs/>
          <w:i/>
        </w:rPr>
        <w:t xml:space="preserve"> </w:t>
      </w:r>
      <w:r>
        <w:rPr>
          <w:bCs/>
          <w:b/>
          <w:iCs/>
          <w:i/>
        </w:rPr>
        <w:t xml:space="preserve">New Zealand Auckland</w:t>
      </w:r>
      <w:r>
        <w:rPr>
          <w:iCs/>
          <w:i/>
        </w:rPr>
        <w:t xml:space="preserve">, emphasizing their role in navigating contemporary challenges and fostering innovation within a rapidly evolving technological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New Zealand Auckland</dc:title>
  <dc:creator/>
  <dc:language>en</dc:language>
  <cp:keywords/>
  <dcterms:created xsi:type="dcterms:W3CDTF">2026-07-21T14:52:45Z</dcterms:created>
  <dcterms:modified xsi:type="dcterms:W3CDTF">2026-07-21T14:52:45Z</dcterms:modified>
</cp:coreProperties>
</file>

<file path=docProps/custom.xml><?xml version="1.0" encoding="utf-8"?>
<Properties xmlns="http://schemas.openxmlformats.org/officeDocument/2006/custom-properties" xmlns:vt="http://schemas.openxmlformats.org/officeDocument/2006/docPropsVTypes"/>
</file>