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fd4dc181671904b6e246a0bfb40ab0cbe1b189"/>
    <w:p>
      <w:pPr>
        <w:pStyle w:val="Heading1"/>
      </w:pPr>
      <w:r>
        <w:t xml:space="preserve">Abstract Academic Document: The Role and Significance of a Telecommunication Engineer in Spain, Madrid</w:t>
      </w:r>
    </w:p>
    <w:p>
      <w:pPr>
        <w:pStyle w:val="FirstParagraph"/>
      </w:pPr>
      <w:r>
        <w:rPr>
          <w:bCs/>
          <w:b/>
        </w:rPr>
        <w:t xml:space="preserve">Abstract academic:</w:t>
      </w:r>
      <w:r>
        <w:t xml:space="preserve"> </w:t>
      </w:r>
      <w:r>
        <w:t xml:space="preserve">This document explores the critical role of a Telecommunication Engineer within the academic and professional landscape of Spain, specifically Madrid. As one of Europe’s most dynamic cities, Madrid serves as a hub for technological innovation, economic growth, and infrastructure development. The Telecommunication Engineer in this context is not merely a technical specialist but also a key contributor to shaping the future of connectivity, digital transformation, and smart city initiatives in Spain. This abstract academic analysis delves into the educational prerequisites, professional responsibilities, challenges faced by Telecommunication Engineers in Madrid, and their impact on both local and global technological ecosystems. The document also highlights how Madrid’s unique socio-economic environment influences the career trajectory of Telecommunication Engineers and underscores the importance of aligning academic curricula with industry demands in this region.</w:t>
      </w:r>
    </w:p>
    <w:bookmarkStart w:id="20" w:name="X93d416a71749bb71237c6a6b7c9bda93268f8ee"/>
    <w:p>
      <w:pPr>
        <w:pStyle w:val="Heading2"/>
      </w:pPr>
      <w:r>
        <w:t xml:space="preserve">1. Introduction: The Relevance of Telecommunication Engineering in Madrid, Spain</w:t>
      </w:r>
    </w:p>
    <w:p>
      <w:pPr>
        <w:pStyle w:val="FirstParagraph"/>
      </w:pPr>
      <w:r>
        <w:rPr>
          <w:bCs/>
          <w:b/>
        </w:rPr>
        <w:t xml:space="preserve">Spain Madrid</w:t>
      </w:r>
      <w:r>
        <w:t xml:space="preserve"> </w:t>
      </w:r>
      <w:r>
        <w:t xml:space="preserve">has emerged as a central node in Europe’s telecommunications network, driven by its status as the capital of Spain and a major economic and cultural center. With rapid urbanization, increasing demand for high-speed internet, and the proliferation of 5G technology, Madrid requires skilled professionals to design, implement, and maintain advanced telecommunication systems. A Telecommunication Engineer in this context is pivotal in addressing the challenges posed by expanding networks, ensuring cybersecurity resilience, optimizing signal transmission across diverse terrains (including urban density and mountainous regions), and integrating emerging technologies such as IoT (Internet of Things) and AI (Artificial Intelligence). The academic framework supporting this profession must therefore be tailored to the specific needs of Madrid’s infrastructure, regulatory environment, and technological ambitions.</w:t>
      </w:r>
    </w:p>
    <w:bookmarkEnd w:id="20"/>
    <w:bookmarkStart w:id="21" w:name="X89dabd0911034ca940cd9172e34bc6a425e0413"/>
    <w:p>
      <w:pPr>
        <w:pStyle w:val="Heading2"/>
      </w:pPr>
      <w:r>
        <w:t xml:space="preserve">2. Key Responsibilities of a Telecommunication Engineer in Spain Madrid</w:t>
      </w:r>
    </w:p>
    <w:p>
      <w:pPr>
        <w:pStyle w:val="FirstParagraph"/>
      </w:pPr>
      <w:r>
        <w:t xml:space="preserve">The role of a Telecommunication Engineer in Madrid encompasses a broad spectrum of duties that align with both national and municipal objectives. These responsibilities include:</w:t>
      </w:r>
    </w:p>
    <w:p>
      <w:pPr>
        <w:numPr>
          <w:ilvl w:val="0"/>
          <w:numId w:val="1001"/>
        </w:numPr>
        <w:pStyle w:val="Compact"/>
      </w:pPr>
      <w:r>
        <w:rPr>
          <w:bCs/>
          <w:b/>
        </w:rPr>
        <w:t xml:space="preserve">Network Design and Optimization:</w:t>
      </w:r>
      <w:r>
        <w:t xml:space="preserve"> </w:t>
      </w:r>
      <w:r>
        <w:t xml:space="preserve">Designing fiber-optic networks, mobile communication systems, and satellite-based infrastructure to meet the growing demand for connectivity across Madrid’s densely populated areas.</w:t>
      </w:r>
    </w:p>
    <w:p>
      <w:pPr>
        <w:numPr>
          <w:ilvl w:val="0"/>
          <w:numId w:val="1001"/>
        </w:numPr>
        <w:pStyle w:val="Compact"/>
      </w:pPr>
      <w:r>
        <w:rPr>
          <w:bCs/>
          <w:b/>
        </w:rPr>
        <w:t xml:space="preserve">Regulatory Compliance:</w:t>
      </w:r>
      <w:r>
        <w:t xml:space="preserve"> </w:t>
      </w:r>
      <w:r>
        <w:t xml:space="preserve">Ensuring adherence to Spanish telecommunications regulations set by the Ministry of Industry and Competitiveness (Ministerio de Industria y Competitividad), including spectrum allocation policies and data privacy laws (e.g., GDPR).</w:t>
      </w:r>
    </w:p>
    <w:p>
      <w:pPr>
        <w:numPr>
          <w:ilvl w:val="0"/>
          <w:numId w:val="1001"/>
        </w:numPr>
        <w:pStyle w:val="Compact"/>
      </w:pPr>
      <w:r>
        <w:rPr>
          <w:bCs/>
          <w:b/>
        </w:rPr>
        <w:t xml:space="preserve">R&amp;D in Emerging Technologies:</w:t>
      </w:r>
      <w:r>
        <w:t xml:space="preserve"> </w:t>
      </w:r>
      <w:r>
        <w:t xml:space="preserve">Engaging in research projects at institutions like the Universidad Politécnica de Madrid (UPM) or the Instituto Nacional de Técnica Aeroespacial (INTA) to develop cutting-edge solutions for 6G networks, smart grids, and autonomous vehicle communication systems.</w:t>
      </w:r>
    </w:p>
    <w:p>
      <w:pPr>
        <w:numPr>
          <w:ilvl w:val="0"/>
          <w:numId w:val="1001"/>
        </w:numPr>
        <w:pStyle w:val="Compact"/>
      </w:pPr>
      <w:r>
        <w:rPr>
          <w:bCs/>
          <w:b/>
        </w:rPr>
        <w:t xml:space="preserve">Cybersecurity Integration:</w:t>
      </w:r>
      <w:r>
        <w:t xml:space="preserve"> </w:t>
      </w:r>
      <w:r>
        <w:t xml:space="preserve">Safeguarding telecommunication infrastructure from cyber threats, particularly in light of Madrid’s increasing reliance on digital services such as e-governance and smart city platforms.</w:t>
      </w:r>
    </w:p>
    <w:p>
      <w:pPr>
        <w:pStyle w:val="FirstParagraph"/>
      </w:pPr>
      <w:r>
        <w:t xml:space="preserve">These tasks require a blend of technical expertise, interdisciplinary knowledge (e.g., computer science, electrical engineering), and an understanding of Madrid’s socio-economic priorities. The Telecommunication Engineer must also collaborate with public entities like the Ayuntamiento de Madrid (Madrid City Council) to ensure that infrastructure projects align with urban planning goals.</w:t>
      </w:r>
    </w:p>
    <w:bookmarkEnd w:id="21"/>
    <w:bookmarkStart w:id="22" w:name="X88a277df53a5c7e76873ff1e1d1b33b05fe6b43"/>
    <w:p>
      <w:pPr>
        <w:pStyle w:val="Heading2"/>
      </w:pPr>
      <w:r>
        <w:t xml:space="preserve">3. Educational Requirements for a Telecommunication Engineer in Spain Madrid</w:t>
      </w:r>
    </w:p>
    <w:p>
      <w:pPr>
        <w:pStyle w:val="FirstParagraph"/>
      </w:pPr>
      <w:r>
        <w:t xml:space="preserve">To practice as a Telecommunication Engineer in Spain, particularly in Madrid, individuals must complete a formal academic program accredited by the Spanish government. The standard route involves obtaining a degree (Grado) in Telecommunications Engineering from an officially recognized university, such as:</w:t>
      </w:r>
    </w:p>
    <w:p>
      <w:pPr>
        <w:numPr>
          <w:ilvl w:val="0"/>
          <w:numId w:val="1002"/>
        </w:numPr>
        <w:pStyle w:val="Compact"/>
      </w:pPr>
      <w:r>
        <w:rPr>
          <w:bCs/>
          <w:b/>
        </w:rPr>
        <w:t xml:space="preserve">Universidad Politécnica de Madrid (UPM):</w:t>
      </w:r>
      <w:r>
        <w:t xml:space="preserve"> </w:t>
      </w:r>
      <w:r>
        <w:t xml:space="preserve">Offers specialized programs in Telecommunication Systems and Networks, with opportunities for internships at major companies like Telefónica or IBM.</w:t>
      </w:r>
    </w:p>
    <w:p>
      <w:pPr>
        <w:numPr>
          <w:ilvl w:val="0"/>
          <w:numId w:val="1002"/>
        </w:numPr>
        <w:pStyle w:val="Compact"/>
      </w:pPr>
      <w:r>
        <w:rPr>
          <w:bCs/>
          <w:b/>
        </w:rPr>
        <w:t xml:space="preserve">Universidad Complutense de Madrid (UCM):</w:t>
      </w:r>
      <w:r>
        <w:t xml:space="preserve"> </w:t>
      </w:r>
      <w:r>
        <w:t xml:space="preserve">Provides courses focused on wireless communications, signal processing, and digital media technologies.</w:t>
      </w:r>
    </w:p>
    <w:p>
      <w:pPr>
        <w:pStyle w:val="FirstParagraph"/>
      </w:pPr>
      <w:r>
        <w:t xml:space="preserve">In addition to a bachelor’s degree, many professionals pursue advanced studies (e.g., Master’s or PhD) in specialized fields such as Network Security or Artificial Intelligence for Telecommunications. These programs often include research opportunities with Madrid-based institutions like the Centro de Investigación en Ingeniería y Tecnologías de la Información (CITIUS) at UPM.</w:t>
      </w:r>
    </w:p>
    <w:bookmarkEnd w:id="22"/>
    <w:bookmarkStart w:id="23" w:name="X7295beb3a95678045e3c671fe12e2cc5acb2758"/>
    <w:p>
      <w:pPr>
        <w:pStyle w:val="Heading2"/>
      </w:pPr>
      <w:r>
        <w:t xml:space="preserve">4. Challenges Faced by Telecommunication Engineers in Spain Madrid</w:t>
      </w:r>
    </w:p>
    <w:p>
      <w:pPr>
        <w:pStyle w:val="FirstParagraph"/>
      </w:pPr>
      <w:r>
        <w:t xml:space="preserve">Despite its advantages, the role of a Telecommunication Engineer in Madrid is not without challenges. Key obstacles include:</w:t>
      </w:r>
    </w:p>
    <w:p>
      <w:pPr>
        <w:numPr>
          <w:ilvl w:val="0"/>
          <w:numId w:val="1003"/>
        </w:numPr>
        <w:pStyle w:val="Compact"/>
      </w:pPr>
      <w:r>
        <w:rPr>
          <w:bCs/>
          <w:b/>
        </w:rPr>
        <w:t xml:space="preserve">Urban Infrastructure Complexity:</w:t>
      </w:r>
      <w:r>
        <w:t xml:space="preserve"> </w:t>
      </w:r>
      <w:r>
        <w:t xml:space="preserve">Designing networks for Madrid’s historical neighborhoods and modern districts requires innovative solutions to avoid signal interference and ensure equitable coverage.</w:t>
      </w:r>
    </w:p>
    <w:p>
      <w:pPr>
        <w:numPr>
          <w:ilvl w:val="0"/>
          <w:numId w:val="1003"/>
        </w:numPr>
        <w:pStyle w:val="Compact"/>
      </w:pPr>
      <w:r>
        <w:rPr>
          <w:bCs/>
          <w:b/>
        </w:rPr>
        <w:t xml:space="preserve">Funding Constraints:</w:t>
      </w:r>
      <w:r>
        <w:t xml:space="preserve"> </w:t>
      </w:r>
      <w:r>
        <w:t xml:space="preserve">Public infrastructure projects often face budget limitations, necessitating cost-effective designs while meeting high performance standards.</w:t>
      </w:r>
    </w:p>
    <w:p>
      <w:pPr>
        <w:numPr>
          <w:ilvl w:val="0"/>
          <w:numId w:val="1003"/>
        </w:numPr>
        <w:pStyle w:val="Compact"/>
      </w:pPr>
      <w:r>
        <w:rPr>
          <w:bCs/>
          <w:b/>
        </w:rPr>
        <w:t xml:space="preserve">Talent Competition:</w:t>
      </w:r>
      <w:r>
        <w:t xml:space="preserve"> </w:t>
      </w:r>
      <w:r>
        <w:t xml:space="preserve">Madrid’s status as a European tech hub attracts global companies, creating competition for skilled engineers and driving up the demand for continuous learning and professional development.</w:t>
      </w:r>
    </w:p>
    <w:p>
      <w:pPr>
        <w:pStyle w:val="FirstParagraph"/>
      </w:pPr>
      <w:r>
        <w:t xml:space="preserve">These challenges underscore the need for Telecommunication Engineers to remain adaptable, technologically savvy, and deeply attuned to Madrid’s evolving needs.</w:t>
      </w:r>
    </w:p>
    <w:bookmarkEnd w:id="23"/>
    <w:bookmarkStart w:id="24" w:name="Xf396fd720a14759478928cd56c9eb1cadd7f8d8"/>
    <w:p>
      <w:pPr>
        <w:pStyle w:val="Heading2"/>
      </w:pPr>
      <w:r>
        <w:t xml:space="preserve">5. Opportunities for Career Growth in Spain Madrid</w:t>
      </w:r>
    </w:p>
    <w:p>
      <w:pPr>
        <w:pStyle w:val="FirstParagraph"/>
      </w:pPr>
      <w:r>
        <w:t xml:space="preserve">The telecommunications sector in Madrid presents numerous opportunities for career advancement. Graduates can work with leading companies such as:</w:t>
      </w:r>
    </w:p>
    <w:p>
      <w:pPr>
        <w:numPr>
          <w:ilvl w:val="0"/>
          <w:numId w:val="1004"/>
        </w:numPr>
        <w:pStyle w:val="Compact"/>
      </w:pPr>
      <w:r>
        <w:rPr>
          <w:bCs/>
          <w:b/>
        </w:rPr>
        <w:t xml:space="preserve">Telefónica:</w:t>
      </w:r>
      <w:r>
        <w:t xml:space="preserve"> </w:t>
      </w:r>
      <w:r>
        <w:t xml:space="preserve">A major Spanish telecom provider with significant operations in Madrid, offering roles in network engineering, R&amp;D, and digital transformation.</w:t>
      </w:r>
    </w:p>
    <w:p>
      <w:pPr>
        <w:numPr>
          <w:ilvl w:val="0"/>
          <w:numId w:val="1004"/>
        </w:numPr>
        <w:pStyle w:val="Compact"/>
      </w:pPr>
      <w:r>
        <w:rPr>
          <w:bCs/>
          <w:b/>
        </w:rPr>
        <w:t xml:space="preserve">Vodafone Spain:</w:t>
      </w:r>
      <w:r>
        <w:t xml:space="preserve"> </w:t>
      </w:r>
      <w:r>
        <w:t xml:space="preserve">Involved in 5G deployment and smart city initiatives across the region.</w:t>
      </w:r>
    </w:p>
    <w:p>
      <w:pPr>
        <w:numPr>
          <w:ilvl w:val="0"/>
          <w:numId w:val="1004"/>
        </w:numPr>
        <w:pStyle w:val="Compact"/>
      </w:pPr>
      <w:r>
        <w:rPr>
          <w:bCs/>
          <w:b/>
        </w:rPr>
        <w:t xml:space="preserve">Academic Institutions:</w:t>
      </w:r>
      <w:r>
        <w:t xml:space="preserve"> </w:t>
      </w:r>
      <w:r>
        <w:t xml:space="preserve">Research positions at UPM or the Universidad Carlos III de Madrid (UC3M) allow engineers to contribute to national and international projects.</w:t>
      </w:r>
    </w:p>
    <w:p>
      <w:pPr>
        <w:pStyle w:val="FirstParagraph"/>
      </w:pPr>
      <w:r>
        <w:t xml:space="preserve">Madrid’s proximity to other European cities also facilitates participation in cross-border projects, such as the European Union’s Horizon Europe program, which funds collaborative research in telecommunications.</w:t>
      </w:r>
    </w:p>
    <w:bookmarkEnd w:id="24"/>
    <w:bookmarkStart w:id="25" w:name="X6412c7ca2ef00cc74802bed4e1d367337a88b24"/>
    <w:p>
      <w:pPr>
        <w:pStyle w:val="Heading2"/>
      </w:pPr>
      <w:r>
        <w:t xml:space="preserve">6. Conclusion: The Future of Telecommunication Engineering in Spain Madrid</w:t>
      </w:r>
    </w:p>
    <w:p>
      <w:pPr>
        <w:pStyle w:val="FirstParagraph"/>
      </w:pPr>
      <w:r>
        <w:rPr>
          <w:bCs/>
          <w:b/>
        </w:rPr>
        <w:t xml:space="preserve">Spain Madrid</w:t>
      </w:r>
      <w:r>
        <w:t xml:space="preserve"> </w:t>
      </w:r>
      <w:r>
        <w:t xml:space="preserve">stands at the forefront of Europe’s telecommunications revolution, and the role of a Telecommunication Engineer is central to this progress. Academic institutions must continue to align their curricula with industry needs, ensuring that graduates are equipped to tackle challenges such as 5G deployment, cybersecurity threats, and urban infrastructure demands. As Madrid evolves into a smarter, more connected city, the contributions of Telecommunication Engineers will be instrumental in shaping its technological future. This abstract academic document underscores the indispensable role of this profession in Spain’s capital and highlights the synergy between education, industry innovation, and public policy that defines Madrid’s approach to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Madrid</dc:title>
  <dc:creator/>
  <dc:language>en</dc:language>
  <cp:keywords/>
  <dcterms:created xsi:type="dcterms:W3CDTF">2026-07-15T10:20:14Z</dcterms:created>
  <dcterms:modified xsi:type="dcterms:W3CDTF">2026-07-15T10:20:14Z</dcterms:modified>
</cp:coreProperties>
</file>

<file path=docProps/custom.xml><?xml version="1.0" encoding="utf-8"?>
<Properties xmlns="http://schemas.openxmlformats.org/officeDocument/2006/custom-properties" xmlns:vt="http://schemas.openxmlformats.org/officeDocument/2006/docPropsVTypes"/>
</file>