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f8806f938fa08bbace35aef2692772db28063c2"/>
    <w:p>
      <w:pPr>
        <w:pStyle w:val="Heading1"/>
      </w:pPr>
      <w:r>
        <w:t xml:space="preserve">Abstract Academic Document on the Role and Challenges of a Telecommunication Engineer in Sri Lanka Colombo</w:t>
      </w:r>
    </w:p>
    <w:p>
      <w:pPr>
        <w:pStyle w:val="FirstParagraph"/>
      </w:pPr>
      <w:r>
        <w:t xml:space="preserve">The field of telecommunication engineering has emerged as a cornerstone of modern technological advancement, particularly in rapidly developing economies such as Sri Lanka. With Colombo serving as the economic and technological hub of the island nation, the role of a Telecommunication Engineer has become increasingly critical in shaping the country’s digital infrastructure, connectivity, and innovation landscape. This abstract academic document explores the multifaceted responsibilities of a Telecommunication Engineer within Sri Lanka Colombo, emphasizing their contributions to national development, challenges faced in a dynamic environment, and future prospects for this profession. The analysis is tailored to reflect the unique socio-economic and infrastructural context of Sri Lanka Colombo while aligning with global trends in telecommunications.</w:t>
      </w:r>
    </w:p>
    <w:bookmarkStart w:id="20" w:name="X464e18df163eaccad41dfa1d9196642e4057e89"/>
    <w:p>
      <w:pPr>
        <w:pStyle w:val="Heading2"/>
      </w:pPr>
      <w:r>
        <w:t xml:space="preserve">1. Introduction: Telecommunication Engineering in Sri Lanka Colombo</w:t>
      </w:r>
    </w:p>
    <w:p>
      <w:pPr>
        <w:pStyle w:val="FirstParagraph"/>
      </w:pPr>
      <w:r>
        <w:t xml:space="preserve">Sri Lanka, a nation with a growing emphasis on technology-driven economic growth, has positioned Colombo as its primary center for information and communication technology (ICT) development. The city’s strategic location, skilled workforce, and government initiatives such as the National ICT Policy have made it an ideal environment for Telecommunication Engineers to innovate and expand the country’s digital footprint. A Telecommunication Engineer in Sri Lanka Colombo is tasked with designing, implementing, and maintaining communication systems that support both urban and rural connectivity. This includes overseeing networks for mobile services, broadband internet, satellite communications, and emerging technologies like 5G and IoT (Internet of Things). The profession requires a blend of technical expertise in signal processing, network architecture, wireless communication protocols, and cybersecurity to meet the evolving demands of a digitally interconnected society.</w:t>
      </w:r>
    </w:p>
    <w:bookmarkEnd w:id="20"/>
    <w:bookmarkStart w:id="21" w:name="X720aa646ae1cdefde2927530f6132eb28184225"/>
    <w:p>
      <w:pPr>
        <w:pStyle w:val="Heading2"/>
      </w:pPr>
      <w:r>
        <w:t xml:space="preserve">2. Key Responsibilities of a Telecommunication Engineer in Sri Lanka Colombo</w:t>
      </w:r>
    </w:p>
    <w:p>
      <w:pPr>
        <w:pStyle w:val="FirstParagraph"/>
      </w:pPr>
      <w:r>
        <w:t xml:space="preserve">A Telecommunication Engineer operating in Sri Lanka Colombo must navigate a unique set of responsibilities that reflect the country’s infrastructure needs and global connectivity goals. These responsibilities include:</w:t>
      </w:r>
    </w:p>
    <w:p>
      <w:pPr>
        <w:numPr>
          <w:ilvl w:val="0"/>
          <w:numId w:val="1001"/>
        </w:numPr>
        <w:pStyle w:val="Compact"/>
      </w:pPr>
      <w:r>
        <w:rPr>
          <w:bCs/>
          <w:b/>
        </w:rPr>
        <w:t xml:space="preserve">Network Design and Optimization:</w:t>
      </w:r>
      <w:r>
        <w:t xml:space="preserve"> </w:t>
      </w:r>
      <w:r>
        <w:t xml:space="preserve">Developing robust communication networks tailored to Colombo’s urban density and Sri Lanka’s diverse geographical terrain. Engineers must address challenges such as signal interference in high-traffic areas like the Colombo Fort and Pettah districts.</w:t>
      </w:r>
    </w:p>
    <w:p>
      <w:pPr>
        <w:numPr>
          <w:ilvl w:val="0"/>
          <w:numId w:val="1001"/>
        </w:numPr>
        <w:pStyle w:val="Compact"/>
      </w:pPr>
      <w:r>
        <w:rPr>
          <w:bCs/>
          <w:b/>
        </w:rPr>
        <w:t xml:space="preserve">Cybersecurity Implementation:</w:t>
      </w:r>
      <w:r>
        <w:t xml:space="preserve"> </w:t>
      </w:r>
      <w:r>
        <w:t xml:space="preserve">Ensuring the protection of critical communication infrastructures from cyber threats, which is vital for both public services (e.g., healthcare, banking) and private enterprises operating in Colombo’s tech corridors.</w:t>
      </w:r>
    </w:p>
    <w:p>
      <w:pPr>
        <w:numPr>
          <w:ilvl w:val="0"/>
          <w:numId w:val="1001"/>
        </w:numPr>
        <w:pStyle w:val="Compact"/>
      </w:pPr>
      <w:r>
        <w:rPr>
          <w:bCs/>
          <w:b/>
        </w:rPr>
        <w:t xml:space="preserve">Policy and Regulatory Compliance:</w:t>
      </w:r>
      <w:r>
        <w:t xml:space="preserve"> </w:t>
      </w:r>
      <w:r>
        <w:t xml:space="preserve">Adhering to Sri Lanka’s telecommunications regulations set by the Telecommunications Regulatory Commission of Sri Lanka (TRCSL) while aligning with international standards like ITU-T recommendations.</w:t>
      </w:r>
    </w:p>
    <w:p>
      <w:pPr>
        <w:numPr>
          <w:ilvl w:val="0"/>
          <w:numId w:val="1001"/>
        </w:numPr>
        <w:pStyle w:val="Compact"/>
      </w:pPr>
      <w:r>
        <w:rPr>
          <w:bCs/>
          <w:b/>
        </w:rPr>
        <w:t xml:space="preserve">Innovation in Emerging Technologies:</w:t>
      </w:r>
      <w:r>
        <w:t xml:space="preserve"> </w:t>
      </w:r>
      <w:r>
        <w:t xml:space="preserve">Leading research and development initiatives in areas such as 5G deployment, smart city projects, and satellite-based broadband solutions to bridge the digital divide between Colombo’s urban centers and rural regions.</w:t>
      </w:r>
    </w:p>
    <w:bookmarkEnd w:id="21"/>
    <w:bookmarkStart w:id="22" w:name="X0707782224dcd1f58c0ac9a898dd73f3e416584"/>
    <w:p>
      <w:pPr>
        <w:pStyle w:val="Heading2"/>
      </w:pPr>
      <w:r>
        <w:t xml:space="preserve">3. Challenges Faced by Telecommunication Engineers in Sri Lanka Colombo</w:t>
      </w:r>
    </w:p>
    <w:p>
      <w:pPr>
        <w:pStyle w:val="FirstParagraph"/>
      </w:pPr>
      <w:r>
        <w:t xml:space="preserve">Despite the opportunities for growth in Sri Lanka Colombo, Telecommunication Engineers face significant challenges that require strategic problem-solving and adaptability. These include:</w:t>
      </w:r>
    </w:p>
    <w:p>
      <w:pPr>
        <w:numPr>
          <w:ilvl w:val="0"/>
          <w:numId w:val="1002"/>
        </w:numPr>
        <w:pStyle w:val="Compact"/>
      </w:pPr>
      <w:r>
        <w:rPr>
          <w:bCs/>
          <w:b/>
        </w:rPr>
        <w:t xml:space="preserve">Infrastructure Gaps:</w:t>
      </w:r>
      <w:r>
        <w:t xml:space="preserve"> </w:t>
      </w:r>
      <w:r>
        <w:t xml:space="preserve">While Colombo has advanced infrastructure, rural and semi-urban areas of Sri Lanka still lack adequate broadband access. Engineers must work to extend high-speed connectivity through cost-effective solutions such as fiber-optic networks and community-based wireless systems.</w:t>
      </w:r>
    </w:p>
    <w:p>
      <w:pPr>
        <w:numPr>
          <w:ilvl w:val="0"/>
          <w:numId w:val="1002"/>
        </w:numPr>
        <w:pStyle w:val="Compact"/>
      </w:pPr>
      <w:r>
        <w:rPr>
          <w:bCs/>
          <w:b/>
        </w:rPr>
        <w:t xml:space="preserve">Economic Constraints:</w:t>
      </w:r>
      <w:r>
        <w:t xml:space="preserve"> </w:t>
      </w:r>
      <w:r>
        <w:t xml:space="preserve">Limited government funding for large-scale telecommunication projects can hinder the adoption of cutting-edge technologies, forcing engineers to prioritize resource-efficient strategies.</w:t>
      </w:r>
    </w:p>
    <w:p>
      <w:pPr>
        <w:numPr>
          <w:ilvl w:val="0"/>
          <w:numId w:val="1002"/>
        </w:numPr>
        <w:pStyle w:val="Compact"/>
      </w:pPr>
      <w:r>
        <w:rPr>
          <w:bCs/>
          <w:b/>
        </w:rPr>
        <w:t xml:space="preserve">Climate Resilience:</w:t>
      </w:r>
      <w:r>
        <w:t xml:space="preserve"> </w:t>
      </w:r>
      <w:r>
        <w:t xml:space="preserve">Sri Lanka’s monsoon seasons and tropical climate pose risks to outdoor communication equipment. Telecommunication Engineers in Colombo must design systems that are resistant to flooding, humidity, and corrosion.</w:t>
      </w:r>
    </w:p>
    <w:p>
      <w:pPr>
        <w:numPr>
          <w:ilvl w:val="0"/>
          <w:numId w:val="1002"/>
        </w:numPr>
        <w:pStyle w:val="Compact"/>
      </w:pPr>
      <w:r>
        <w:rPr>
          <w:bCs/>
          <w:b/>
        </w:rPr>
        <w:t xml:space="preserve">Workforce Development:</w:t>
      </w:r>
      <w:r>
        <w:t xml:space="preserve"> </w:t>
      </w:r>
      <w:r>
        <w:t xml:space="preserve">The demand for skilled professionals exceeds the supply of trained Telecommunication Engineers in Sri Lanka. Universities and training institutions in Colombo need to enhance curricula to align with global standards and industry needs.</w:t>
      </w:r>
    </w:p>
    <w:bookmarkEnd w:id="22"/>
    <w:bookmarkStart w:id="23" w:name="X4ef5fda7bcedaa797c388c77b1af2479b308d0d"/>
    <w:p>
      <w:pPr>
        <w:pStyle w:val="Heading2"/>
      </w:pPr>
      <w:r>
        <w:t xml:space="preserve">4. Future Trends and Opportunities for Telecommunication Engineers in Sri Lanka Colomo</w:t>
      </w:r>
    </w:p>
    <w:p>
      <w:pPr>
        <w:pStyle w:val="FirstParagraph"/>
      </w:pPr>
      <w:r>
        <w:t xml:space="preserve">The future of telecommunication engineering in Sri Lanka Colombo is poised for transformative growth, driven by both local and international opportunities. Key trends include:</w:t>
      </w:r>
    </w:p>
    <w:p>
      <w:pPr>
        <w:numPr>
          <w:ilvl w:val="0"/>
          <w:numId w:val="1003"/>
        </w:numPr>
        <w:pStyle w:val="Compact"/>
      </w:pPr>
      <w:r>
        <w:rPr>
          <w:bCs/>
          <w:b/>
        </w:rPr>
        <w:t xml:space="preserve">Expansion of 5G Networks:</w:t>
      </w:r>
      <w:r>
        <w:t xml:space="preserve"> </w:t>
      </w:r>
      <w:r>
        <w:t xml:space="preserve">As Sri Lanka prepares to launch its 5G infrastructure, Telecommunication Engineers in Colombo will play a pivotal role in deploying low-latency networks for applications such as autonomous vehicles, remote surgery, and augmented reality (AR).</w:t>
      </w:r>
    </w:p>
    <w:p>
      <w:pPr>
        <w:numPr>
          <w:ilvl w:val="0"/>
          <w:numId w:val="1003"/>
        </w:numPr>
        <w:pStyle w:val="Compact"/>
      </w:pPr>
      <w:r>
        <w:rPr>
          <w:bCs/>
          <w:b/>
        </w:rPr>
        <w:t xml:space="preserve">Smart City Initiatives:</w:t>
      </w:r>
      <w:r>
        <w:t xml:space="preserve"> </w:t>
      </w:r>
      <w:r>
        <w:t xml:space="preserve">Colombo’s Smart City Master Plan emphasizes the integration of IoT sensors for traffic management, energy efficiency, and public safety. Telecommunication Engineers are essential in building the underlying communication frameworks for these projects.</w:t>
      </w:r>
    </w:p>
    <w:p>
      <w:pPr>
        <w:numPr>
          <w:ilvl w:val="0"/>
          <w:numId w:val="1003"/>
        </w:numPr>
        <w:pStyle w:val="Compact"/>
      </w:pPr>
      <w:r>
        <w:rPr>
          <w:bCs/>
          <w:b/>
        </w:rPr>
        <w:t xml:space="preserve">Sustainable Solutions:</w:t>
      </w:r>
      <w:r>
        <w:t xml:space="preserve"> </w:t>
      </w:r>
      <w:r>
        <w:t xml:space="preserve">With a growing focus on environmental sustainability, engineers are exploring renewable energy-powered networks and reducing e-waste through recycling programs.</w:t>
      </w:r>
    </w:p>
    <w:p>
      <w:pPr>
        <w:numPr>
          <w:ilvl w:val="0"/>
          <w:numId w:val="1003"/>
        </w:numPr>
        <w:pStyle w:val="Compact"/>
      </w:pPr>
      <w:r>
        <w:rPr>
          <w:bCs/>
          <w:b/>
        </w:rPr>
        <w:t xml:space="preserve">Collaboration with Global Partners:</w:t>
      </w:r>
      <w:r>
        <w:t xml:space="preserve"> </w:t>
      </w:r>
      <w:r>
        <w:t xml:space="preserve">Colombo’s proximity to South Asian markets and its status as a regional ICT hub provide opportunities for Telecommunication Engineers to collaborate with multinational corporations and research institutions on cross-border projects.</w:t>
      </w:r>
    </w:p>
    <w:bookmarkEnd w:id="23"/>
    <w:bookmarkStart w:id="24" w:name="X503a829984a69094a86ea58bc05f56b2d21d22d"/>
    <w:p>
      <w:pPr>
        <w:pStyle w:val="Heading2"/>
      </w:pPr>
      <w:r>
        <w:t xml:space="preserve">5. Conclusion: The Vital Role of Telecommunication Engineers in Shaping Sri Lanka’s Digital Future</w:t>
      </w:r>
    </w:p>
    <w:p>
      <w:pPr>
        <w:pStyle w:val="FirstParagraph"/>
      </w:pPr>
      <w:r>
        <w:t xml:space="preserve">In conclusion, the role of a Telecommunication Engineer in Sri Lanka Colombo is not only technical but also deeply intertwined with the nation’s socio-economic aspirations. As a hub for innovation and connectivity, Colombo offers unparalleled opportunities for engineers to contribute to Sri Lanka’s digital transformation. However, addressing infrastructure gaps, climate challenges, and workforce development will be critical to sustaining this progress. By leveraging global advancements while tailoring solutions to local needs, Telecommunication Engineers in Sri Lanka Colombo can lead the country toward a more inclusive and resilient digital future. This document underscores the importance of academic research, industry collaboration, and policy support in empowering Telecommunication Engineers to fulfill their pivotal role in Sri Lanka’s evolving technological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Sri Lanka Colombo</dc:title>
  <dc:creator/>
  <dc:language>en</dc:language>
  <cp:keywords/>
  <dcterms:created xsi:type="dcterms:W3CDTF">2026-07-21T17:24:35Z</dcterms:created>
  <dcterms:modified xsi:type="dcterms:W3CDTF">2026-07-21T17:24:35Z</dcterms:modified>
</cp:coreProperties>
</file>

<file path=docProps/custom.xml><?xml version="1.0" encoding="utf-8"?>
<Properties xmlns="http://schemas.openxmlformats.org/officeDocument/2006/custom-properties" xmlns:vt="http://schemas.openxmlformats.org/officeDocument/2006/docPropsVTypes"/>
</file>