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e37877eaea1665dc22107f499d8eae594fdb86"/>
    <w:p>
      <w:pPr>
        <w:pStyle w:val="Heading1"/>
      </w:pPr>
      <w:r>
        <w:t xml:space="preserve">Abstract Academic: The Role of Telecommunication Engineers in Tanzania Dar es Salaam</w:t>
      </w:r>
    </w:p>
    <w:p>
      <w:pPr>
        <w:pStyle w:val="FirstParagraph"/>
      </w:pPr>
      <w:r>
        <w:t xml:space="preserve">In the rapidly evolving landscape of global technology, telecommunication engineering stands as a cornerstone for socio-economic development. This abstract academic document explores the significance of Telecommunication Engineers in Tanzania Dar es Salaam, a city that serves as the nation’s economic and technological hub. The role of Telecommunication Engineers in shaping Tanzania’s digital infrastructure, addressing unique regional challenges, and fostering innovation is central to this analysis. By examining the interplay between technical expertise, policy frameworks, and local developmental needs, this document highlights how Telecommunication Engineers contribute to Tanzania Dar es Salaam’s growth as a telecommunications nexus in East Africa.</w:t>
      </w:r>
    </w:p>
    <w:bookmarkStart w:id="20" w:name="X69c21f86ca31956396d1adcae010cfe9d89c772"/>
    <w:p>
      <w:pPr>
        <w:pStyle w:val="Heading2"/>
      </w:pPr>
      <w:r>
        <w:t xml:space="preserve">The Role of Telecommunication Engineers in Modern Infrastructure</w:t>
      </w:r>
    </w:p>
    <w:p>
      <w:pPr>
        <w:pStyle w:val="FirstParagraph"/>
      </w:pPr>
      <w:r>
        <w:t xml:space="preserve">A Telecommunication Engineer is a professional specializing in the design, deployment, and maintenance of communication systems that enable data transmission, voice services, and internet connectivity. In Tanzania Dar es Salaam, these engineers are pivotal to establishing robust networks that support both urban and rural populations. The city’s status as Tanzania’s largest economic center necessitates advanced telecommunications infrastructure to accommodate business activities, educational institutions, healthcare services, and government operations. Telecommunication Engineers in this region must address the complexities of integrating modern technologies such as 5G networks, fiber-optic cables, and satellite communication systems while ensuring reliability and scalability.</w:t>
      </w:r>
    </w:p>
    <w:p>
      <w:pPr>
        <w:pStyle w:val="BodyText"/>
      </w:pPr>
      <w:r>
        <w:t xml:space="preserve">Tanzania Dar es Salaam presents unique challenges that demand the expertise of Telecommunication Engineers. The city’s rapid urbanization has led to increased demand for high-speed internet and mobile data services. However, infrastructure gaps in peri-urban areas complicate efforts to achieve universal connectivity. Telecommunication Engineers must collaborate with local authorities and private sector stakeholders to design solutions that bridge these disparities, such as deploying low-cost wireless networks or expanding existing broadband coverage.</w:t>
      </w:r>
    </w:p>
    <w:bookmarkEnd w:id="20"/>
    <w:bookmarkStart w:id="21" w:name="Xd5369a2610c5af2ca186a36b7bc687160c4d5cb"/>
    <w:p>
      <w:pPr>
        <w:pStyle w:val="Heading2"/>
      </w:pPr>
      <w:r>
        <w:t xml:space="preserve">Telecommunication Engineering in Tanzania Dar es Salaam: A Strategic Imperative</w:t>
      </w:r>
    </w:p>
    <w:p>
      <w:pPr>
        <w:pStyle w:val="FirstParagraph"/>
      </w:pPr>
      <w:r>
        <w:t xml:space="preserve">Tanzania Dar es Salaam’s role as the country’s administrative and commercial capital underscores its need for cutting-edge telecommunication systems. Telecommunication Engineers in this region are tasked with aligning technological advancements with national development goals, such as the Tanzania National Digital Transformation Strategy (NDTS). This strategy emphasizes improving digital inclusion, enhancing e-governance, and promoting innovation through technology. Telecommunication Engineers contribute to these objectives by designing infrastructure that supports smart city initiatives, IoT-enabled services, and cybersecurity frameworks.</w:t>
      </w:r>
    </w:p>
    <w:p>
      <w:pPr>
        <w:pStyle w:val="BodyText"/>
      </w:pPr>
      <w:r>
        <w:t xml:space="preserve">A critical area of focus for Telecommunication Engineers in Tanzania Dar es Salaam is the expansion of mobile networks. The country’s mobile penetration rate has grown significantly, but challenges such as signal degradation in densely populated areas and limited coverage in rural suburbs persist. Engineers must develop innovative solutions to optimize network performance while adhering to cost-effective models. For instance, deploying small-cell technology or leveraging AI-driven network management systems can enhance capacity and reduce latency.</w:t>
      </w:r>
    </w:p>
    <w:bookmarkEnd w:id="21"/>
    <w:bookmarkStart w:id="22" w:name="Xd2d6e25faa6a049aca99b066a8892cf7a5786ef"/>
    <w:p>
      <w:pPr>
        <w:pStyle w:val="Heading2"/>
      </w:pPr>
      <w:r>
        <w:t xml:space="preserve">Challenges Faced by Telecommunication Engineers in Tanzania Dar es Salaam</w:t>
      </w:r>
    </w:p>
    <w:p>
      <w:pPr>
        <w:pStyle w:val="FirstParagraph"/>
      </w:pPr>
      <w:r>
        <w:t xml:space="preserve">Tanzania Dar es Salaam’s dynamic environment presents several challenges for Telecommunication Engineers. One of the primary obstacles is the city’s high population density, which strains existing infrastructure and necessitates frequent upgrades to handle increased data traffic. Additionally, regulatory frameworks must evolve to keep pace with technological advancements, requiring engineers to engage in policy discussions and ensure compliance with national telecommunications laws.</w:t>
      </w:r>
    </w:p>
    <w:p>
      <w:pPr>
        <w:pStyle w:val="BodyText"/>
      </w:pPr>
      <w:r>
        <w:t xml:space="preserve">Another significant challenge is the need for skilled labor. While Tanzania Dar es Salaam hosts institutions such as the Nelson Mandela African Institution of Science and Technology (NM-AIST) and the University of Dar es Salaam, there is a growing demand for engineers trained in emerging technologies like AI, quantum communication, and edge computing. Telecommunication Engineers must advocate for continuous education programs to bridge this skills gap.</w:t>
      </w:r>
    </w:p>
    <w:p>
      <w:pPr>
        <w:pStyle w:val="BodyText"/>
      </w:pPr>
      <w:r>
        <w:t xml:space="preserve">Infrastructure development also faces hurdles such as limited funding and environmental considerations. Engineers must balance the need for rapid deployment with sustainable practices, ensuring that projects align with Tanzania’s climate action goals. For example, adopting energy-efficient data centers or utilizing renewable energy sources for network operations can mitigate environmental impact while meeting scalability demands.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Tanzania Dar es Salaam offers abundant opportunities for Telecommunication Engineers to drive innovation. The city’s strategic location as a regional gateway in East Africa positions it to benefit from cross-border digital collaboration. Telecommunication Engineers can contribute to initiatives such as the East African Communication Infrastructure Project (EACIP), which aims to unify regional networks and improve connectivity across member states.</w:t>
      </w:r>
    </w:p>
    <w:p>
      <w:pPr>
        <w:pStyle w:val="BodyText"/>
      </w:pPr>
      <w:r>
        <w:t xml:space="preserve">The rise of the gig economy and digital entrepreneurship in Tanzania Dar es Salaam further amplifies the demand for robust telecommunication infrastructure. Engineers are uniquely positioned to support startups in areas like fintech, e-health, and remote education by providing scalable solutions. For instance, developing low-bandwidth applications or deploying cloud-based platforms can enable small businesses to thrive in an increasingly connected economy.</w:t>
      </w:r>
    </w:p>
    <w:p>
      <w:pPr>
        <w:pStyle w:val="BodyText"/>
      </w:pPr>
      <w:r>
        <w:t xml:space="preserve">Moreover, the integration of 5G technology promises transformative potential for Tanzania Dar es Salaam. Telecommunication Engineers can lead efforts to deploy 5G networks that support autonomous vehicles, smart grids, and industrial automation. These advancements will not only enhance the city’s competitiveness but also create new job opportunities for engineers and related professionals.</w:t>
      </w:r>
    </w:p>
    <w:bookmarkEnd w:id="23"/>
    <w:bookmarkStart w:id="24" w:name="conclusion"/>
    <w:p>
      <w:pPr>
        <w:pStyle w:val="Heading2"/>
      </w:pPr>
      <w:r>
        <w:t xml:space="preserve">Conclusion</w:t>
      </w:r>
    </w:p>
    <w:p>
      <w:pPr>
        <w:pStyle w:val="FirstParagraph"/>
      </w:pPr>
      <w:r>
        <w:t xml:space="preserve">In conclusion, Telecommunication Engineers play a vital role in shaping Tanzania Dar es Salaam’s future as a technological leader in East Africa. Their expertise is critical to addressing infrastructure challenges, fostering digital inclusion, and aligning technological progress with national priorities. As the city continues to grow and evolve, the contributions of Telecommunication Engineers will remain indispensable to achieving sustainable development goals. By prioritizing innovation, collaboration, and education, Tanzania Dar es Salaam can emerge as a model for telecommunication excellence in the region.</w:t>
      </w:r>
    </w:p>
    <w:p>
      <w:pPr>
        <w:pStyle w:val="BodyText"/>
      </w:pPr>
      <w:r>
        <w:t xml:space="preserve">This abstract academic document underscores the multifaceted responsibilities of Telecommunication Engineers in Tanzania Dar es Salaam while emphasizing the opportunities that lie ahead. Their work not only transforms individual lives but also strengthens the nation’s position in the global digital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2026-07-21T02:47:44Z</dcterms:created>
  <dcterms:modified xsi:type="dcterms:W3CDTF">2026-07-21T02:47:44Z</dcterms:modified>
</cp:coreProperties>
</file>

<file path=docProps/custom.xml><?xml version="1.0" encoding="utf-8"?>
<Properties xmlns="http://schemas.openxmlformats.org/officeDocument/2006/custom-properties" xmlns:vt="http://schemas.openxmlformats.org/officeDocument/2006/docPropsVTypes"/>
</file>