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6f55b7504a7b66f53b1bb58a077957c8d2cfb0d"/>
    <w:p>
      <w:pPr>
        <w:pStyle w:val="Heading1"/>
      </w:pPr>
      <w:r>
        <w:t xml:space="preserve">Abstract Academic Document: Telecommunication Engineer in United Arab Emirates Abu Dhabi</w:t>
      </w:r>
    </w:p>
    <w:p>
      <w:pPr>
        <w:pStyle w:val="FirstParagraph"/>
      </w:pPr>
      <w:r>
        <w:t xml:space="preserve">Prepared for academic and professional reference in the context of the United Arab Emirates, Abu Dhabi.</w:t>
      </w:r>
    </w:p>
    <w:bookmarkStart w:id="20" w:name="introduction"/>
    <w:p>
      <w:pPr>
        <w:pStyle w:val="Heading2"/>
      </w:pPr>
      <w:r>
        <w:t xml:space="preserve">Introduction</w:t>
      </w:r>
    </w:p>
    <w:p>
      <w:pPr>
        <w:pStyle w:val="FirstParagraph"/>
      </w:pPr>
      <w:r>
        <w:t xml:space="preserve">The field of Telecommunication Engineering has emerged as a cornerstone of modern technological advancement, particularly in rapidly developing regions like the United Arab Emirates (UAE). In Abu Dhabi, the capital city of the UAE and a global hub for innovation, Telecommunication Engineers play a pivotal role in shaping the nation’s digital infrastructure. This abstract academic document explores the significance of Telecommunication Engineers in Abu Dhabi, emphasizing their contributions to national development goals, technological integration, and alignment with international standards. The document also delves into the unique challenges and opportunities faced by professionals in this field within the socio-economic and regulatory framework of Abu Dhabi.</w:t>
      </w:r>
    </w:p>
    <w:bookmarkEnd w:id="20"/>
    <w:bookmarkStart w:id="21" w:name="X42fd84f14f0c00792ee5a6c479a08fb5e4cfbca"/>
    <w:p>
      <w:pPr>
        <w:pStyle w:val="Heading2"/>
      </w:pPr>
      <w:r>
        <w:t xml:space="preserve">The Role of Telecommunication Engineers in Abu Dhabi</w:t>
      </w:r>
    </w:p>
    <w:p>
      <w:pPr>
        <w:pStyle w:val="FirstParagraph"/>
      </w:pPr>
      <w:r>
        <w:t xml:space="preserve">Telecommunication Engineers are responsible for designing, implementing, and maintaining communication systems that enable seamless connectivity across diverse domains such as mobile networks, satellite communications, fiber optics, and internet infrastructure. In the context of United Arab Emirates Abu Dhabi, these professionals are instrumental in supporting the emirate’s vision of becoming a global leader in smart cities and digital transformation. The UAE’s National Strategy for Artificial Intelligence 2031 and the Smart Abu Dhabi initiative have created a demand for skilled Telecommunication Engineers who can develop resilient and future-ready networks.</w:t>
      </w:r>
    </w:p>
    <w:p>
      <w:pPr>
        <w:pStyle w:val="BodyText"/>
      </w:pPr>
      <w:r>
        <w:t xml:space="preserve">Abu Dhabi’s strategic location at the crossroads of Europe, Asia, and Africa positions it as a key player in regional telecommunication corridors. Telecommunication Engineers in this region are tasked with ensuring that the emirate’s infrastructure meets the demands of both domestic users and international clients. Their work spans from optimizing 5G networks to deploying Internet of Things (IoT) solutions that support smart transportation, healthcare, and energy systems.</w:t>
      </w:r>
    </w:p>
    <w:bookmarkEnd w:id="21"/>
    <w:bookmarkStart w:id="22" w:name="X6d8b73346dbcf507c2d334d6ca0c1daf55da507"/>
    <w:p>
      <w:pPr>
        <w:pStyle w:val="Heading2"/>
      </w:pPr>
      <w:r>
        <w:t xml:space="preserve">Technological Advancements and Innovations</w:t>
      </w:r>
    </w:p>
    <w:p>
      <w:pPr>
        <w:pStyle w:val="FirstParagraph"/>
      </w:pPr>
      <w:r>
        <w:t xml:space="preserve">The United Arab Emirates has made significant strides in adopting cutting-edge technologies, and Abu Dhabi is at the forefront of this progress. Telecommunication Engineers in Abu Dhabi are actively engaged in pioneering projects that integrate emerging technologies such as 5G, AI-driven network management, cloud computing, and edge computing. For instance, the deployment of 5G networks across the emirate has been a collaborative effort involving engineers from local institutions like Khalifa University and international partners. These networks enable high-speed connectivity for applications ranging from autonomous vehicles to augmented reality (AR) and virtual reality (VR).</w:t>
      </w:r>
    </w:p>
    <w:p>
      <w:pPr>
        <w:pStyle w:val="BodyText"/>
      </w:pPr>
      <w:r>
        <w:t xml:space="preserve">Moreover, Abu Dhabi’s focus on sustainability has led Telecommunication Engineers to develop energy-efficient communication systems. Innovations such as renewable energy-powered base stations and smart grid integration are being explored to reduce the carbon footprint of telecommunication infrastructure. These initiatives align with the UAE’s commitment to achieving net-zero emissions by 2050, as outlined in its Climate Change Plan 2050.</w:t>
      </w:r>
    </w:p>
    <w:bookmarkEnd w:id="22"/>
    <w:bookmarkStart w:id="23" w:name="challenges-and-opportunities"/>
    <w:p>
      <w:pPr>
        <w:pStyle w:val="Heading2"/>
      </w:pPr>
      <w:r>
        <w:t xml:space="preserve">Challenges and Opportunities</w:t>
      </w:r>
    </w:p>
    <w:p>
      <w:pPr>
        <w:pStyle w:val="FirstParagraph"/>
      </w:pPr>
      <w:r>
        <w:t xml:space="preserve">Despite the opportunities for growth, Telecommunication Engineers in United Arab Emirates Abu Dhabi face unique challenges. One major hurdle is the rapid urbanization of the emirate, which necessitates continuous expansion and upgrading of existing infrastructure to meet rising demand. Additionally, ensuring cybersecurity and data privacy in an era of increasing cyber threats requires engineers to stay abreast of evolving standards and protocols.</w:t>
      </w:r>
    </w:p>
    <w:p>
      <w:pPr>
        <w:pStyle w:val="BodyText"/>
      </w:pPr>
      <w:r>
        <w:t xml:space="preserve">Another challenge lies in adhering to regulatory frameworks specific to the UAE. Engineers must navigate local laws governing spectrum allocation, licensing, and compliance with international telecommunication standards such as those set by the International Telecommunication Union (ITU). Collaboration between engineers, policymakers, and private sector stakeholders is critical to addressing these challenges effectively.</w:t>
      </w:r>
    </w:p>
    <w:bookmarkEnd w:id="23"/>
    <w:bookmarkStart w:id="24" w:name="Xa0cd4971304c52638631f593154f55ee7694cdb"/>
    <w:p>
      <w:pPr>
        <w:pStyle w:val="Heading2"/>
      </w:pPr>
      <w:r>
        <w:t xml:space="preserve">Educational and Professional Requirements</w:t>
      </w:r>
    </w:p>
    <w:p>
      <w:pPr>
        <w:pStyle w:val="FirstParagraph"/>
      </w:pPr>
      <w:r>
        <w:t xml:space="preserve">Becoming a Telecommunication Engineer in United Arab Emirates Abu Dhabi requires a robust educational foundation. Most professionals hold a bachelor’s or master’s degree in Electrical Engineering, Telecommunication Engineering, or related disciplines. Institutions such as the Petroleum Institute (now part of Khalifa University), NYU Abu Dhabi, and the Higher Colleges of Technology (HCT) offer specialized programs tailored to meet the region’s needs.</w:t>
      </w:r>
    </w:p>
    <w:p>
      <w:pPr>
        <w:pStyle w:val="BodyText"/>
      </w:pPr>
      <w:r>
        <w:t xml:space="preserve">In addition to formal education, engineers in Abu Dhabi must possess technical skills in software tools like MATLAB, AutoCAD, and network simulation platforms such as NS-3. Proficiency in programming languages (e.g., Python, C++) and knowledge of emerging technologies are also highly valued. Professional certifications from organizations like the IEEE or the Telecommunications Industry Association (TIA) can further enhance career prospects.</w:t>
      </w:r>
    </w:p>
    <w:bookmarkEnd w:id="24"/>
    <w:bookmarkStart w:id="25" w:name="economic-and-social-impact"/>
    <w:p>
      <w:pPr>
        <w:pStyle w:val="Heading2"/>
      </w:pPr>
      <w:r>
        <w:t xml:space="preserve">Economic and Social Impact</w:t>
      </w:r>
    </w:p>
    <w:p>
      <w:pPr>
        <w:pStyle w:val="FirstParagraph"/>
      </w:pPr>
      <w:r>
        <w:t xml:space="preserve">The contributions of Telecommunication Engineers in Abu Dhabi extend beyond technical achievements; they have a profound economic and social impact. By enabling high-speed internet access, smart city technologies, and efficient communication networks, engineers contribute to the UAE’s vision of becoming a knowledge-based economy. This has led to job creation in sectors such as IT services, cybersecurity, and research and development.</w:t>
      </w:r>
    </w:p>
    <w:p>
      <w:pPr>
        <w:pStyle w:val="BodyText"/>
      </w:pPr>
      <w:r>
        <w:t xml:space="preserve">Socially, improved connectivity has enhanced access to education and healthcare services in remote areas of the emirate. Telecommunication Engineers are also involved in initiatives like e-government platforms, which streamline public services for residents and businesses alike. These efforts align with Abu Dhabi’s goal of fostering an inclusive and digitally empowered society.</w:t>
      </w:r>
    </w:p>
    <w:bookmarkEnd w:id="25"/>
    <w:bookmarkStart w:id="26" w:name="conclusion"/>
    <w:p>
      <w:pPr>
        <w:pStyle w:val="Heading2"/>
      </w:pPr>
      <w:r>
        <w:t xml:space="preserve">Conclusion</w:t>
      </w:r>
    </w:p>
    <w:p>
      <w:pPr>
        <w:pStyle w:val="FirstParagraph"/>
      </w:pPr>
      <w:r>
        <w:t xml:space="preserve">In summary, Telecommunication Engineers in the United Arab Emirates Abu Dhabi are key drivers of the emirate’s digital transformation. Their work is integral to achieving national objectives such as sustainable development, technological innovation, and global competitiveness. As Abu Dhabi continues to invest in cutting-edge infrastructure and research, the role of these engineers will only grow in importance. This abstract academic document underscores the critical need for continued investment in education, training, and collaboration to ensure that Telecommunication Engineers can meet the evolving demands of a dynamic region like Abu Dhabi.</w:t>
      </w:r>
    </w:p>
    <w:p>
      <w:pPr>
        <w:pStyle w:val="BodyText"/>
      </w:pPr>
      <w:r>
        <w:t xml:space="preserve">*This document is intended for academic and professional reference purposes only. All information is accurate as of the latest available data regarding United Arab Emirates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United Arab Emirates Abu Dhabi</dc:title>
  <dc:creator/>
  <cp:keywords/>
  <dcterms:created xsi:type="dcterms:W3CDTF">2026-07-23T06:59:11Z</dcterms:created>
  <dcterms:modified xsi:type="dcterms:W3CDTF">2026-07-23T06:59:11Z</dcterms:modified>
</cp:coreProperties>
</file>

<file path=docProps/custom.xml><?xml version="1.0" encoding="utf-8"?>
<Properties xmlns="http://schemas.openxmlformats.org/officeDocument/2006/custom-properties" xmlns:vt="http://schemas.openxmlformats.org/officeDocument/2006/docPropsVTypes"/>
</file>