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71371b7954629f9a4572618767404b3dc1dc38e"/>
    <w:p>
      <w:pPr>
        <w:pStyle w:val="Heading1"/>
      </w:pPr>
      <w:r>
        <w:t xml:space="preserve">Abstract Academic Document: The Role and Impact of a Telecommunication Engineer in the United States New York City</w:t>
      </w:r>
    </w:p>
    <w:p>
      <w:pPr>
        <w:pStyle w:val="FirstParagraph"/>
      </w:pPr>
      <w:r>
        <w:rPr>
          <w:bCs/>
          <w:b/>
        </w:rPr>
        <w:t xml:space="preserve">Abstract academic:</w:t>
      </w:r>
    </w:p>
    <w:p>
      <w:pPr>
        <w:pStyle w:val="BodyText"/>
      </w:pPr>
      <w:r>
        <w:t xml:space="preserve">The field of telecommunications has evolved rapidly over the past few decades, driven by advancements in digital infrastructure, wireless connectivity, and data transmission technologies. In the context of a dynamic urban environment such as</w:t>
      </w:r>
      <w:r>
        <w:t xml:space="preserve"> </w:t>
      </w:r>
      <w:r>
        <w:rPr>
          <w:bCs/>
          <w:b/>
        </w:rPr>
        <w:t xml:space="preserve">United States New York City</w:t>
      </w:r>
      <w:r>
        <w:t xml:space="preserve">, the role of a</w:t>
      </w:r>
      <w:r>
        <w:t xml:space="preserve"> </w:t>
      </w:r>
      <w:r>
        <w:rPr>
          <w:bCs/>
          <w:b/>
        </w:rPr>
        <w:t xml:space="preserve">Telecommunication Engineer</w:t>
      </w:r>
      <w:r>
        <w:t xml:space="preserve"> </w:t>
      </w:r>
      <w:r>
        <w:t xml:space="preserve">is critical to ensuring seamless communication networks that support both personal and professional activities across one of the most densely populated metropolitan areas in the world. This abstract academic document explores the multifaceted responsibilities, challenges, and innovations associated with being a Telecommunication Engineer in New York City, while emphasizing how this role contributes to the city’s economic growth, technological leadership, and resilience against modern infrastructure demands.</w:t>
      </w:r>
    </w:p>
    <w:bookmarkStart w:id="20" w:name="Xd55d7bdd3fd6d9a30bd756f324ba0fb00db7a9d"/>
    <w:p>
      <w:pPr>
        <w:pStyle w:val="Heading2"/>
      </w:pPr>
      <w:r>
        <w:t xml:space="preserve">Contextual Relevance of Telecommunication Engineering in New York City</w:t>
      </w:r>
    </w:p>
    <w:p>
      <w:pPr>
        <w:pStyle w:val="FirstParagraph"/>
      </w:pPr>
      <w:r>
        <w:t xml:space="preserve">New York City (NYC), as the cultural, financial, and media capital of the United States, serves as a global hub for innovation and technological development. Its unique geographical characteristics—a combination of skyscrapers, dense residential neighborhoods, and sprawling infrastructure—present both opportunities and challenges for telecommunication systems. The city’s reliance on high-speed internet, mobile connectivity, emergency response networks (such as 911 services), and public transportation systems (e.g., subway communication with the Metropolitan Transportation Authority) demands a robust telecommunications framework. Telecommunication Engineers in NYC must design, implement, and maintain these systems while adhering to local regulations set by the Federal Communications Commission (FCC) and New York City Department of Information Technology and Telecommunications (DIT).</w:t>
      </w:r>
    </w:p>
    <w:bookmarkEnd w:id="20"/>
    <w:bookmarkStart w:id="21" w:name="X03499b69a2db427aa7a5627ae03262bcc7ef849"/>
    <w:p>
      <w:pPr>
        <w:pStyle w:val="Heading2"/>
      </w:pPr>
      <w:r>
        <w:t xml:space="preserve">Key Responsibilities of a Telecommunication Engineer in New York City</w:t>
      </w:r>
    </w:p>
    <w:p>
      <w:pPr>
        <w:pStyle w:val="FirstParagraph"/>
      </w:pPr>
      <w:r>
        <w:t xml:space="preserve">A Telecommunication Engineer in NYC is responsible for a wide range of tasks that ensure the city’s communication networks remain functional, secure, and scalable. These responsibilities include:</w:t>
      </w:r>
    </w:p>
    <w:p>
      <w:pPr>
        <w:numPr>
          <w:ilvl w:val="0"/>
          <w:numId w:val="1001"/>
        </w:numPr>
        <w:pStyle w:val="Compact"/>
      </w:pPr>
      <w:r>
        <w:rPr>
          <w:bCs/>
          <w:b/>
        </w:rPr>
        <w:t xml:space="preserve">Network Design and Optimization:</w:t>
      </w:r>
      <w:r>
        <w:t xml:space="preserve"> </w:t>
      </w:r>
      <w:r>
        <w:t xml:space="preserve">Engineers must design networks that accommodate the city’s high data traffic demands, including 5G rollouts, fiber-optic broadband expansion, and IoT-enabled smart city initiatives.</w:t>
      </w:r>
    </w:p>
    <w:p>
      <w:pPr>
        <w:numPr>
          <w:ilvl w:val="0"/>
          <w:numId w:val="1001"/>
        </w:numPr>
        <w:pStyle w:val="Compact"/>
      </w:pPr>
      <w:r>
        <w:rPr>
          <w:bCs/>
          <w:b/>
        </w:rPr>
        <w:t xml:space="preserve">Infrastructure Maintenance:</w:t>
      </w:r>
      <w:r>
        <w:t xml:space="preserve"> </w:t>
      </w:r>
      <w:r>
        <w:t xml:space="preserve">Ensuring the reliability of physical infrastructure such as cell towers, fiber optic cables, and satellite systems is critical to prevent service outages during emergencies or extreme weather events.</w:t>
      </w:r>
    </w:p>
    <w:p>
      <w:pPr>
        <w:numPr>
          <w:ilvl w:val="0"/>
          <w:numId w:val="1001"/>
        </w:numPr>
        <w:pStyle w:val="Compact"/>
      </w:pPr>
      <w:r>
        <w:rPr>
          <w:bCs/>
          <w:b/>
        </w:rPr>
        <w:t xml:space="preserve">Regulatory Compliance:</w:t>
      </w:r>
      <w:r>
        <w:t xml:space="preserve"> </w:t>
      </w:r>
      <w:r>
        <w:t xml:space="preserve">Engineers must navigate complex federal and municipal regulations, ensuring that all telecommunication projects align with FCC guidelines, data privacy laws (e.g., the New York State Privacy Act), and environmental sustainability standards.</w:t>
      </w:r>
    </w:p>
    <w:p>
      <w:pPr>
        <w:numPr>
          <w:ilvl w:val="0"/>
          <w:numId w:val="1001"/>
        </w:numPr>
        <w:pStyle w:val="Compact"/>
      </w:pPr>
      <w:r>
        <w:rPr>
          <w:bCs/>
          <w:b/>
        </w:rPr>
        <w:t xml:space="preserve">Cybersecurity Implementation:</w:t>
      </w:r>
      <w:r>
        <w:t xml:space="preserve"> </w:t>
      </w:r>
      <w:r>
        <w:t xml:space="preserve">With NYC being a target for cyberattacks due to its status as a financial center, Telecommunication Engineers must implement advanced security protocols to protect sensitive data transmitted over public and private networks.</w:t>
      </w:r>
    </w:p>
    <w:bookmarkEnd w:id="21"/>
    <w:bookmarkStart w:id="22" w:name="X395c496e0518ec7b4d5faf00557b4572e5d3d74"/>
    <w:p>
      <w:pPr>
        <w:pStyle w:val="Heading2"/>
      </w:pPr>
      <w:r>
        <w:t xml:space="preserve">Technological Innovations Driving Telecommunication Engineering in NYC</w:t>
      </w:r>
    </w:p>
    <w:p>
      <w:pPr>
        <w:pStyle w:val="FirstParagraph"/>
      </w:pPr>
      <w:r>
        <w:t xml:space="preserve">New York City has been at the forefront of adopting next-generation telecommunication technologies. For example, the city’s push for 5G connectivity has enabled advancements in areas such as autonomous vehicles, remote healthcare (telemedicine), and augmented reality (AR) applications. Telecommunication Engineers in NYC are instrumental in integrating these technologies into existing infrastructure while ensuring minimal disruption to daily operations.</w:t>
      </w:r>
    </w:p>
    <w:p>
      <w:pPr>
        <w:pStyle w:val="BodyText"/>
      </w:pPr>
      <w:r>
        <w:t xml:space="preserve">Additionally, the rise of smart city initiatives—such as NYC’s LinkNYC program, which provides free public Wi-Fi through kiosks across the city—has created new opportunities for Telecommunication Engineers to collaborate with urban planners, public safety agencies (e.g., NYPD), and private sector partners. These projects require engineers to balance technical expertise with an understanding of community needs and urban policy.</w:t>
      </w:r>
    </w:p>
    <w:bookmarkEnd w:id="22"/>
    <w:bookmarkStart w:id="23" w:name="Xdfbc49a9ce99ef4bfe4b468114455a66989b249"/>
    <w:p>
      <w:pPr>
        <w:pStyle w:val="Heading2"/>
      </w:pPr>
      <w:r>
        <w:t xml:space="preserve">Challenges Faced by Telecommunication Engineers in New York City</w:t>
      </w:r>
    </w:p>
    <w:p>
      <w:pPr>
        <w:pStyle w:val="FirstParagraph"/>
      </w:pPr>
      <w:r>
        <w:t xml:space="preserve">Despite the opportunities, Telecommunication Engineers in NYC encounter unique challenges that are specific to the city’s environment:</w:t>
      </w:r>
    </w:p>
    <w:p>
      <w:pPr>
        <w:numPr>
          <w:ilvl w:val="0"/>
          <w:numId w:val="1002"/>
        </w:numPr>
        <w:pStyle w:val="Compact"/>
      </w:pPr>
      <w:r>
        <w:rPr>
          <w:bCs/>
          <w:b/>
        </w:rPr>
        <w:t xml:space="preserve">Urban Density and Signal Interference:</w:t>
      </w:r>
      <w:r>
        <w:t xml:space="preserve"> </w:t>
      </w:r>
      <w:r>
        <w:t xml:space="preserve">The high concentration of buildings and electronic devices in NYC can cause signal interference, making it difficult to maintain consistent connectivity. Engineers must deploy advanced antenna systems and beamforming technologies to mitigate these issues.</w:t>
      </w:r>
    </w:p>
    <w:p>
      <w:pPr>
        <w:numPr>
          <w:ilvl w:val="0"/>
          <w:numId w:val="1002"/>
        </w:numPr>
        <w:pStyle w:val="Compact"/>
      </w:pPr>
      <w:r>
        <w:rPr>
          <w:bCs/>
          <w:b/>
        </w:rPr>
        <w:t xml:space="preserve">Economic Disparities:</w:t>
      </w:r>
      <w:r>
        <w:t xml:space="preserve"> </w:t>
      </w:r>
      <w:r>
        <w:t xml:space="preserve">While NYC is a global economic powerhouse, disparities in access to reliable telecommunications exist between affluent neighborhoods and underserved communities. Telecommunication Engineers must work with local governments and non-profits to bridge this digital divide through initiatives like broadband subsidies or public Wi-Fi expansion.</w:t>
      </w:r>
    </w:p>
    <w:p>
      <w:pPr>
        <w:numPr>
          <w:ilvl w:val="0"/>
          <w:numId w:val="1002"/>
        </w:numPr>
        <w:pStyle w:val="Compact"/>
      </w:pPr>
      <w:r>
        <w:rPr>
          <w:bCs/>
          <w:b/>
        </w:rPr>
        <w:t xml:space="preserve">Disaster Preparedness:</w:t>
      </w:r>
      <w:r>
        <w:t xml:space="preserve"> </w:t>
      </w:r>
      <w:r>
        <w:t xml:space="preserve">NYC is vulnerable to natural disasters (e.g., hurricanes, floods) that can disrupt communication networks. Engineers must design resilient systems that can withstand such events and ensure rapid recovery post-disaster.</w:t>
      </w:r>
    </w:p>
    <w:bookmarkEnd w:id="23"/>
    <w:bookmarkStart w:id="24" w:name="X150e4cc0d445cb22f2f25120b6e9d21273d1473"/>
    <w:p>
      <w:pPr>
        <w:pStyle w:val="Heading2"/>
      </w:pPr>
      <w:r>
        <w:t xml:space="preserve">The Future of Telecommunication Engineering in New York City</w:t>
      </w:r>
    </w:p>
    <w:p>
      <w:pPr>
        <w:pStyle w:val="FirstParagraph"/>
      </w:pPr>
      <w:r>
        <w:t xml:space="preserve">As New York City continues to grow as a technological leader, the role of the Telecommunication Engineer will become even more critical. Emerging trends such as edge computing, quantum communication, and AI-driven network optimization will require engineers to continuously update their skills and collaborate with interdisciplinary teams. Furthermore, the city’s commitment to sustainability—through initiatives like reducing carbon emissions from data centers or promoting energy-efficient telecommunication equipment—will shape the future of this profession.</w:t>
      </w:r>
    </w:p>
    <w:p>
      <w:pPr>
        <w:pStyle w:val="BodyText"/>
      </w:pPr>
      <w:r>
        <w:t xml:space="preserve">Telecommunication Engineers in NYC are not only responsible for maintaining existing systems but also for envisioning how future technologies can enhance the quality of life for millions of residents. Their work directly impacts everything from emergency response times to economic productivity, making them indispensable to the city’s continued success as a global innovation hub.</w:t>
      </w:r>
    </w:p>
    <w:bookmarkEnd w:id="24"/>
    <w:bookmarkStart w:id="25" w:name="conclusion"/>
    <w:p>
      <w:pPr>
        <w:pStyle w:val="Heading2"/>
      </w:pPr>
      <w:r>
        <w:t xml:space="preserve">Conclusion</w:t>
      </w:r>
    </w:p>
    <w:p>
      <w:pPr>
        <w:pStyle w:val="FirstParagraph"/>
      </w:pPr>
      <w:r>
        <w:t xml:space="preserve">In conclusion, the role of a Telecommunication Engineer in</w:t>
      </w:r>
      <w:r>
        <w:t xml:space="preserve"> </w:t>
      </w:r>
      <w:r>
        <w:rPr>
          <w:bCs/>
          <w:b/>
        </w:rPr>
        <w:t xml:space="preserve">United States New York City</w:t>
      </w:r>
      <w:r>
        <w:t xml:space="preserve"> </w:t>
      </w:r>
      <w:r>
        <w:t xml:space="preserve">is both complex and vital. By addressing the unique challenges of urban density, regulatory complexity, and social equity while embracing cutting-edge technologies, these professionals ensure that NYC remains at the forefront of global telecommunications. Their contributions are essential to sustaining the city’s infrastructure, fostering economic growth, and preparing for an increasingly interconnected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States New York City</dc:title>
  <dc:creator/>
  <dc:language>en</dc:language>
  <cp:keywords/>
  <dcterms:created xsi:type="dcterms:W3CDTF">2026-07-24T03:51:01Z</dcterms:created>
  <dcterms:modified xsi:type="dcterms:W3CDTF">2026-07-24T03:51:01Z</dcterms:modified>
</cp:coreProperties>
</file>

<file path=docProps/custom.xml><?xml version="1.0" encoding="utf-8"?>
<Properties xmlns="http://schemas.openxmlformats.org/officeDocument/2006/custom-properties" xmlns:vt="http://schemas.openxmlformats.org/officeDocument/2006/docPropsVTypes"/>
</file>