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518f542833e26f3aa0636e58518842ce80d4657"/>
    <w:p>
      <w:pPr>
        <w:pStyle w:val="Heading1"/>
      </w:pPr>
      <w:r>
        <w:rPr>
          <w:bCs/>
          <w:b/>
        </w:rPr>
        <w:t xml:space="preserve">Abstract Academic: The Role of a Telecommunication Engineer in Vietnam Ho Chi Minh City</w:t>
      </w:r>
    </w:p>
    <w:p>
      <w:pPr>
        <w:pStyle w:val="FirstParagraph"/>
      </w:pPr>
      <w:r>
        <w:rPr>
          <w:bCs/>
          <w:b/>
        </w:rPr>
        <w:t xml:space="preserve">Abstract academic</w:t>
      </w:r>
      <w:r>
        <w:t xml:space="preserve"> </w:t>
      </w:r>
      <w:r>
        <w:t xml:space="preserve">documents serve as foundational texts for understanding the evolving landscape of specialized professions, and this study focuses on the critical role of a</w:t>
      </w:r>
      <w:r>
        <w:t xml:space="preserve"> </w:t>
      </w:r>
      <w:r>
        <w:rPr>
          <w:bCs/>
          <w:b/>
        </w:rPr>
        <w:t xml:space="preserve">Telecommunication Engineer</w:t>
      </w:r>
      <w:r>
        <w:t xml:space="preserve"> </w:t>
      </w:r>
      <w:r>
        <w:t xml:space="preserve">within the dynamic context of</w:t>
      </w:r>
      <w:r>
        <w:t xml:space="preserve"> </w:t>
      </w:r>
      <w:r>
        <w:rPr>
          <w:bCs/>
          <w:b/>
        </w:rPr>
        <w:t xml:space="preserve">Vietnam Ho Chi Minh City</w:t>
      </w:r>
      <w:r>
        <w:t xml:space="preserve">. As one of Southeast Asia’s most populous and economically vibrant urban centers, Ho Chi Minh City (HCMC) has emerged as a technological hub, driving demand for advanced communication infrastructure. This paper explores the responsibilities, challenges, and opportunities faced by</w:t>
      </w:r>
      <w:r>
        <w:t xml:space="preserve"> </w:t>
      </w:r>
      <w:r>
        <w:rPr>
          <w:bCs/>
          <w:b/>
        </w:rPr>
        <w:t xml:space="preserve">Telecommunication Engineers</w:t>
      </w:r>
      <w:r>
        <w:t xml:space="preserve"> </w:t>
      </w:r>
      <w:r>
        <w:t xml:space="preserve">in HCMC, emphasizing their contributions to the city’s digital transformation. The discussion integrates technical expertise with socio-economic factors unique to</w:t>
      </w:r>
      <w:r>
        <w:t xml:space="preserve"> </w:t>
      </w:r>
      <w:r>
        <w:rPr>
          <w:bCs/>
          <w:b/>
        </w:rPr>
        <w:t xml:space="preserve">Vietnam Ho Chi Minh City</w:t>
      </w:r>
      <w:r>
        <w:t xml:space="preserve">, highlighting how this profession shapes modern connectivity in a rapidly urbanizing region.</w:t>
      </w:r>
    </w:p>
    <w:bookmarkStart w:id="20" w:name="Xbb3716b34014bf1791804dde76fbabb1cba169b"/>
    <w:p>
      <w:pPr>
        <w:pStyle w:val="Heading2"/>
      </w:pPr>
      <w:r>
        <w:rPr>
          <w:bCs/>
          <w:b/>
        </w:rPr>
        <w:t xml:space="preserve">The Importance of Telecommunication Engineers in Ho Chi Minh City</w:t>
      </w:r>
    </w:p>
    <w:p>
      <w:pPr>
        <w:pStyle w:val="FirstParagraph"/>
      </w:pPr>
      <w:r>
        <w:rPr>
          <w:bCs/>
          <w:b/>
        </w:rPr>
        <w:t xml:space="preserve">Vietnam Ho Chi Minh City</w:t>
      </w:r>
      <w:r>
        <w:t xml:space="preserve"> </w:t>
      </w:r>
      <w:r>
        <w:t xml:space="preserve">has experienced exponential growth over the past two decades, marked by a surge in population, industrialization, and digital adoption. As a result, the demand for robust telecommunication networks has become paramount. A</w:t>
      </w:r>
      <w:r>
        <w:t xml:space="preserve"> </w:t>
      </w:r>
      <w:r>
        <w:rPr>
          <w:bCs/>
          <w:b/>
        </w:rPr>
        <w:t xml:space="preserve">Telecommunication Engineer</w:t>
      </w:r>
      <w:r>
        <w:t xml:space="preserve"> </w:t>
      </w:r>
      <w:r>
        <w:t xml:space="preserve">plays a pivotal role in designing, deploying, and maintaining these networks. From 5G infrastructure to fiber-optic broadband systems, engineers ensure that HCMC’s residents and businesses remain connected in an increasingly data-driven world. This profession is not only vital for urban development but also for supporting the city’s ambitions as a smart city, where IoT (Internet of Things) devices and AI-powered technologies are integrated into daily life.</w:t>
      </w:r>
    </w:p>
    <w:bookmarkEnd w:id="20"/>
    <w:bookmarkStart w:id="21" w:name="Xe41e680497074899d7c1a75721fd97cc65b4acb"/>
    <w:p>
      <w:pPr>
        <w:pStyle w:val="Heading2"/>
      </w:pPr>
      <w:r>
        <w:rPr>
          <w:bCs/>
          <w:b/>
        </w:rPr>
        <w:t xml:space="preserve">Key Responsibilities and Technical Challenges</w:t>
      </w:r>
    </w:p>
    <w:p>
      <w:pPr>
        <w:pStyle w:val="FirstParagraph"/>
      </w:pPr>
      <w:r>
        <w:t xml:space="preserve">The responsibilities of a</w:t>
      </w:r>
      <w:r>
        <w:t xml:space="preserve"> </w:t>
      </w:r>
      <w:r>
        <w:rPr>
          <w:bCs/>
          <w:b/>
        </w:rPr>
        <w:t xml:space="preserve">Telecommunication Engineer</w:t>
      </w:r>
      <w:r>
        <w:t xml:space="preserve"> </w:t>
      </w:r>
      <w:r>
        <w:t xml:space="preserve">in</w:t>
      </w:r>
      <w:r>
        <w:t xml:space="preserve"> </w:t>
      </w:r>
      <w:r>
        <w:rPr>
          <w:bCs/>
          <w:b/>
        </w:rPr>
        <w:t xml:space="preserve">Vietnam Ho Chi Minh City</w:t>
      </w:r>
      <w:r>
        <w:t xml:space="preserve"> </w:t>
      </w:r>
      <w:r>
        <w:t xml:space="preserve">span across multiple domains. These include network planning, signal processing, system optimization, and cybersecurity. Engineers must navigate the complexities of high-density urban areas where network congestion is a persistent challenge. For instance, HCMC’s crowded streets and towering skyscrapers create unique obstacles for signal propagation. To address this, engineers employ advanced technologies such as beamforming in 5G networks or deploying small cells to enhance coverage in densely populated zones.</w:t>
      </w:r>
    </w:p>
    <w:p>
      <w:pPr>
        <w:pStyle w:val="BodyText"/>
      </w:pPr>
      <w:r>
        <w:t xml:space="preserve">Additionally, the rapid expansion of digital services—such as e-commerce platforms, cloud computing, and mobile banking—requires engineers to design scalable and secure systems. In</w:t>
      </w:r>
      <w:r>
        <w:t xml:space="preserve"> </w:t>
      </w:r>
      <w:r>
        <w:rPr>
          <w:bCs/>
          <w:b/>
        </w:rPr>
        <w:t xml:space="preserve">Vietnam Ho Chi Minh City</w:t>
      </w:r>
      <w:r>
        <w:t xml:space="preserve">, where internet penetration has reached over 70% (as of 2023), the need for reliable infrastructure is non-negotiable. Engineers must also adapt to emerging trends like edge computing, which demands localized data processing to minimize latency. These tasks require a blend of theoretical knowledge and hands-on problem-solving skills, making the profession both demanding and dynamic.</w:t>
      </w:r>
    </w:p>
    <w:bookmarkEnd w:id="21"/>
    <w:bookmarkStart w:id="22" w:name="X3ceab0f8e077853c01d32d32a0e54aecbbae4e2"/>
    <w:p>
      <w:pPr>
        <w:pStyle w:val="Heading2"/>
      </w:pPr>
      <w:r>
        <w:rPr>
          <w:bCs/>
          <w:b/>
        </w:rPr>
        <w:t xml:space="preserve">Educational Framework and Career Opportunities</w:t>
      </w:r>
    </w:p>
    <w:p>
      <w:pPr>
        <w:pStyle w:val="FirstParagraph"/>
      </w:pPr>
      <w:r>
        <w:t xml:space="preserve">To meet the growing demand for skilled</w:t>
      </w:r>
      <w:r>
        <w:t xml:space="preserve"> </w:t>
      </w:r>
      <w:r>
        <w:rPr>
          <w:bCs/>
          <w:b/>
        </w:rPr>
        <w:t xml:space="preserve">Telecommunication Engineers</w:t>
      </w:r>
      <w:r>
        <w:t xml:space="preserve">, academic institutions in</w:t>
      </w:r>
      <w:r>
        <w:t xml:space="preserve"> </w:t>
      </w:r>
      <w:r>
        <w:rPr>
          <w:bCs/>
          <w:b/>
        </w:rPr>
        <w:t xml:space="preserve">Vietnam Ho Chi Minh City</w:t>
      </w:r>
      <w:r>
        <w:t xml:space="preserve"> </w:t>
      </w:r>
      <w:r>
        <w:t xml:space="preserve">have expanded their programs. Universities such as the University of Technology (HCMC) and Ton Duc Thang University offer specialized degrees in telecommunications engineering, emphasizing both traditional and emerging technologies. These curricula often include coursework on wireless networks, data analytics, and cybersecurity—areas critical to the profession’s evolution.</w:t>
      </w:r>
    </w:p>
    <w:p>
      <w:pPr>
        <w:pStyle w:val="BodyText"/>
      </w:pPr>
      <w:r>
        <w:t xml:space="preserve">Career opportunities for engineers in HCMC are abundant, with roles available in both the public and private sectors. Major telecom providers like Viettel, Mobifone, and VNPT frequently recruit graduates to manage network expansions. Additionally, multinational corporations operating in HCMC—such as Ericsson and Nokia—seek engineers to collaborate on global projects. The city’s tech ecosystem also fosters startups focused on innovative solutions, such as AI-driven network optimization tools or blockchain-based secure communication systems.</w:t>
      </w:r>
    </w:p>
    <w:bookmarkEnd w:id="22"/>
    <w:bookmarkStart w:id="23" w:name="challenges-and-future-outlook"/>
    <w:p>
      <w:pPr>
        <w:pStyle w:val="Heading2"/>
      </w:pPr>
      <w:r>
        <w:rPr>
          <w:bCs/>
          <w:b/>
        </w:rPr>
        <w:t xml:space="preserve">Challenges and Future Outlook</w:t>
      </w:r>
    </w:p>
    <w:p>
      <w:pPr>
        <w:pStyle w:val="FirstParagraph"/>
      </w:pPr>
      <w:r>
        <w:t xml:space="preserve">Despite the opportunities,</w:t>
      </w:r>
      <w:r>
        <w:t xml:space="preserve"> </w:t>
      </w:r>
      <w:r>
        <w:rPr>
          <w:bCs/>
          <w:b/>
        </w:rPr>
        <w:t xml:space="preserve">Telecommunication Engineers</w:t>
      </w:r>
      <w:r>
        <w:t xml:space="preserve"> </w:t>
      </w:r>
      <w:r>
        <w:t xml:space="preserve">in</w:t>
      </w:r>
      <w:r>
        <w:t xml:space="preserve"> </w:t>
      </w:r>
      <w:r>
        <w:rPr>
          <w:bCs/>
          <w:b/>
        </w:rPr>
        <w:t xml:space="preserve">Vietnam Ho Chi Minh City</w:t>
      </w:r>
      <w:r>
        <w:t xml:space="preserve"> </w:t>
      </w:r>
      <w:r>
        <w:t xml:space="preserve">face several challenges. These include managing the environmental impact of infrastructure development, ensuring equitable access to high-speed internet in underserved neighborhoods, and keeping pace with technological advancements. For example, while HCMC has made strides in 5G deployment, rural areas within the city’s periphery still lag behind. Engineers must balance innovation with inclusivity to ensure that all citizens benefit from digital progress.</w:t>
      </w:r>
    </w:p>
    <w:p>
      <w:pPr>
        <w:pStyle w:val="BodyText"/>
      </w:pPr>
      <w:r>
        <w:t xml:space="preserve">The future of this profession in</w:t>
      </w:r>
      <w:r>
        <w:t xml:space="preserve"> </w:t>
      </w:r>
      <w:r>
        <w:rPr>
          <w:bCs/>
          <w:b/>
        </w:rPr>
        <w:t xml:space="preserve">Vietnam Ho Chi Minh City</w:t>
      </w:r>
      <w:r>
        <w:t xml:space="preserve"> </w:t>
      </w:r>
      <w:r>
        <w:t xml:space="preserve">is closely tied to global trends such as the proliferation of IoT devices, the rise of smart cities, and the need for energy-efficient networks. As HCMC aims to become a leader in Southeast Asia’s digital economy, engineers will play a central role in shaping its connectivity landscape. This includes integrating AI into network management systems, optimizing spectrum usage for future technologies like 6G, and ensuring cybersecurity resilience against evolving threats.</w:t>
      </w:r>
    </w:p>
    <w:bookmarkEnd w:id="23"/>
    <w:bookmarkStart w:id="24" w:name="conclusion"/>
    <w:p>
      <w:pPr>
        <w:pStyle w:val="Heading2"/>
      </w:pPr>
      <w:r>
        <w:rPr>
          <w:bCs/>
          <w:b/>
        </w:rP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Vietnam Ho Chi Minh City</w:t>
      </w:r>
      <w:r>
        <w:t xml:space="preserve"> </w:t>
      </w:r>
      <w:r>
        <w:t xml:space="preserve">is indispensable to the city’s growth as a technological and economic powerhouse. This profession demands technical excellence, adaptability, and an understanding of socio-economic contexts. As HCMC continues to evolve, the contributions of</w:t>
      </w:r>
      <w:r>
        <w:t xml:space="preserve"> </w:t>
      </w:r>
      <w:r>
        <w:rPr>
          <w:bCs/>
          <w:b/>
        </w:rPr>
        <w:t xml:space="preserve">Telecommunication Engineers</w:t>
      </w:r>
      <w:r>
        <w:t xml:space="preserve"> </w:t>
      </w:r>
      <w:r>
        <w:t xml:space="preserve">will remain central to its vision of a connected, intelligent future. This</w:t>
      </w:r>
      <w:r>
        <w:t xml:space="preserve"> </w:t>
      </w:r>
      <w:r>
        <w:rPr>
          <w:bCs/>
          <w:b/>
        </w:rPr>
        <w:t xml:space="preserve">Abstract academic</w:t>
      </w:r>
      <w:r>
        <w:t xml:space="preserve"> </w:t>
      </w:r>
      <w:r>
        <w:t xml:space="preserve">underscores the critical intersection between engineering expertise and urban development in one of Vietnam’s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Vietnam Ho Chi Minh City</dc:title>
  <dc:creator/>
  <dc:language>en</dc:language>
  <cp:keywords/>
  <dcterms:created xsi:type="dcterms:W3CDTF">2026-07-23T17:09:57Z</dcterms:created>
  <dcterms:modified xsi:type="dcterms:W3CDTF">2026-07-23T17:09:57Z</dcterms:modified>
</cp:coreProperties>
</file>

<file path=docProps/custom.xml><?xml version="1.0" encoding="utf-8"?>
<Properties xmlns="http://schemas.openxmlformats.org/officeDocument/2006/custom-properties" xmlns:vt="http://schemas.openxmlformats.org/officeDocument/2006/docPropsVTypes"/>
</file>