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Translator</w:t>
      </w:r>
      <w:r>
        <w:t xml:space="preserve"> </w:t>
      </w:r>
      <w:r>
        <w:t xml:space="preserve">Interpreter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7" w:name="Xd9e5ddf9d4376a358ff21edf91df48e638de192"/>
    <w:p>
      <w:pPr>
        <w:pStyle w:val="Heading1"/>
      </w:pPr>
      <w:r>
        <w:t xml:space="preserve">Abstract Academic Document: The Role and Challenges of the Translator Interpreter in Canada, Toronto</w:t>
      </w:r>
    </w:p>
    <w:bookmarkStart w:id="20" w:name="introduction"/>
    <w:p>
      <w:pPr>
        <w:pStyle w:val="Heading2"/>
      </w:pPr>
      <w:r>
        <w:t xml:space="preserve">Introduction</w:t>
      </w:r>
    </w:p>
    <w:p>
      <w:pPr>
        <w:pStyle w:val="FirstParagraph"/>
      </w:pPr>
      <w:r>
        <w:t xml:space="preserve">The role of the translator interpreter is increasingly vital in multicultural societies, and nowhere is this more evident than in Toronto, Canada. As a global hub for immigration, commerce, and international relations, Toronto’s linguistic diversity necessitates the expertise of professionals who bridge communication gaps across languages and cultures. This abstract academic document explores the significance of translator interpreters within the Canadian context of Toronto, analyzing their responsibilities, challenges, and contributions to social cohesion and professional sectors. By examining linguistic diversity in Toronto, legal frameworks governing translation services in Canada, and case studies from industries such as healthcare and legal systems, this paper underscores why the work of a translator interpreter is indispensable in fostering inclusivity and operational efficiency.</w:t>
      </w:r>
    </w:p>
    <w:bookmarkEnd w:id="20"/>
    <w:bookmarkStart w:id="21" w:name="linguistic-landscape-of-toronto"/>
    <w:p>
      <w:pPr>
        <w:pStyle w:val="Heading2"/>
      </w:pPr>
      <w:r>
        <w:t xml:space="preserve">Linguistic Landscape of Toronto</w:t>
      </w:r>
    </w:p>
    <w:p>
      <w:pPr>
        <w:pStyle w:val="FirstParagraph"/>
      </w:pPr>
      <w:r>
        <w:t xml:space="preserve">Toronto is one of the most linguistically diverse cities in the world, home to over 140 languages spoken by its residents. According to Statistics Canada, approximately 65% of Torontonians belong to a visible minority group, with significant populations from South Asian, Chinese, African, and Caribbean communities. This diversity creates a unique environment where the demand for translator interpreter services is constant and multifaceted. Unlike regions with more homogenous populations, Toronto requires professionals who can navigate not only linguistic differences but also cultural nuances to ensure effective communication in both spoken (interpreting) and written (translating) formats.</w:t>
      </w:r>
    </w:p>
    <w:p>
      <w:pPr>
        <w:pStyle w:val="BodyText"/>
      </w:pPr>
      <w:r>
        <w:t xml:space="preserve">The translator interpreter in Toronto must be proficient in multiple languages, including French and English—the official languages of Canada—alongside regional dialects such as Punjabi, Mandarin, Arabic, Spanish, and Tagalog. Furthermore, the rise of remote work and international business has increased the need for real-time interpretation during virtual meetings or cross-border collaborations. This demands that translator interpreters in Toronto possess not only fluency in their target languages but also a deep understanding of technical terminology specific to industries like finance, healthcare, and technology.</w:t>
      </w:r>
    </w:p>
    <w:bookmarkEnd w:id="21"/>
    <w:bookmarkStart w:id="22" w:name="X1327c4e622012142f9c5aa2ef162c1453e7fbd2"/>
    <w:p>
      <w:pPr>
        <w:pStyle w:val="Heading2"/>
      </w:pPr>
      <w:r>
        <w:t xml:space="preserve">Legal and Ethical Frameworks Governing Translators Interpreters</w:t>
      </w:r>
    </w:p>
    <w:p>
      <w:pPr>
        <w:pStyle w:val="FirstParagraph"/>
      </w:pPr>
      <w:r>
        <w:t xml:space="preserve">In Canada, the role of the translator interpreter is governed by national standards set by organizations such as the Canadian Association of translators, Terminologists and Interpreters (CATTI) and provincial regulations. In Toronto, compliance with these guidelines ensures that translation and interpreting services meet legal requirements for accuracy and confidentiality. For instance, in legal proceedings or medical consultations, a certified translator interpreter is often mandated to avoid miscommunication that could have serious consequences.</w:t>
      </w:r>
    </w:p>
    <w:p>
      <w:pPr>
        <w:pStyle w:val="BodyText"/>
      </w:pPr>
      <w:r>
        <w:t xml:space="preserve">One of the key ethical responsibilities of a translator interpreter in Toronto is maintaining neutrality and confidentiality. This is particularly critical in sensitive sectors such as immigration law, where mistranslations can affect individuals’ eligibility for residency or citizenship. Additionally, interpreters must adhere to cultural competence training to avoid unconscious biases that could distort communication between parties from different backgrounds.</w:t>
      </w:r>
    </w:p>
    <w:bookmarkEnd w:id="22"/>
    <w:bookmarkStart w:id="23" w:name="Xb8b2bbbee83f7cb786c2fd70d0c261f0816357e"/>
    <w:p>
      <w:pPr>
        <w:pStyle w:val="Heading2"/>
      </w:pPr>
      <w:r>
        <w:t xml:space="preserve">Professional Challenges and Opportunities</w:t>
      </w:r>
    </w:p>
    <w:p>
      <w:pPr>
        <w:pStyle w:val="FirstParagraph"/>
      </w:pPr>
      <w:r>
        <w:t xml:space="preserve">Toronto’s fast-paced environment presents both challenges and opportunities for translator interpreters. The high demand for their services often leads to long working hours, especially in sectors like healthcare, where emergency situations require immediate interpretation. Moreover, the pressure to maintain accuracy under time constraints can be overwhelming. However, the city’s robust economy and status as a global center for business and innovation also provide ample opportunities for professionals in this field.</w:t>
      </w:r>
    </w:p>
    <w:p>
      <w:pPr>
        <w:pStyle w:val="BodyText"/>
      </w:pPr>
      <w:r>
        <w:t xml:space="preserve">Technological advancements have further transformed the role of translator interpreters in Toronto. The rise of AI-driven translation tools has introduced new dynamics, with many organizations now using machine translation as a preliminary step before human review. While these tools can increase efficiency, they also require translator interpreters to possess skills in editing and adapting machine-translated content to ensure it aligns with cultural norms and professional standards.</w:t>
      </w:r>
    </w:p>
    <w:bookmarkEnd w:id="23"/>
    <w:bookmarkStart w:id="24" w:name="Xbe7517060fdaffee2784d9d69f7f035a1191c9a"/>
    <w:p>
      <w:pPr>
        <w:pStyle w:val="Heading2"/>
      </w:pPr>
      <w:r>
        <w:t xml:space="preserve">Case Studies: Translator Interpreter Services in Toronto</w:t>
      </w:r>
    </w:p>
    <w:p>
      <w:pPr>
        <w:pStyle w:val="FirstParagraph"/>
      </w:pPr>
      <w:r>
        <w:t xml:space="preserve">The healthcare sector in Toronto serves as a prime example of the critical role played by translator interpreters. Hospitals and clinics across the city, such as Sinai Health System and Sunnybrook Health Sciences Centre, rely on professional interpreters to ensure patients from non-English-speaking backgrounds receive accurate medical information. Miscommunication in this context could lead to incorrect diagnoses or treatment plans, highlighting the life-saving importance of competent translation services.</w:t>
      </w:r>
    </w:p>
    <w:p>
      <w:pPr>
        <w:pStyle w:val="BodyText"/>
      </w:pPr>
      <w:r>
        <w:t xml:space="preserve">In the legal field, Toronto’s courts often require certified interpreters during hearings involving immigrants or individuals who do not speak English or French fluently. The Ontario Court of Justice, for example, has strict protocols ensuring that interpreters are trained to handle legal terminology and maintain the integrity of judicial proceedings. This underscores the necessity of rigorous training programs for translator interpreters in Toronto to meet these high standards.</w:t>
      </w:r>
    </w:p>
    <w:bookmarkEnd w:id="24"/>
    <w:bookmarkStart w:id="25" w:name="Xc1c6073a1383f89f2122408e205732dd6eb14b0"/>
    <w:p>
      <w:pPr>
        <w:pStyle w:val="Heading2"/>
      </w:pPr>
      <w:r>
        <w:t xml:space="preserve">Educational Institutions and Professional Development</w:t>
      </w:r>
    </w:p>
    <w:p>
      <w:pPr>
        <w:pStyle w:val="FirstParagraph"/>
      </w:pPr>
      <w:r>
        <w:t xml:space="preserve">Toronto is home to several academic institutions that offer specialized programs in translation and interpreting, such as the University of Toronto’s Translation Studies program and Ryerson University’s Interpreting Certificate. These programs emphasize not only linguistic proficiency but also cultural competence, ethics, and technological literacy—skills essential for a translator interpreter operating in Canada’s dynamic environment.</w:t>
      </w:r>
    </w:p>
    <w:p>
      <w:pPr>
        <w:pStyle w:val="BodyText"/>
      </w:pPr>
      <w:r>
        <w:t xml:space="preserve">Professional development is another key aspect for translator interpreters in Toronto. Continuous education through workshops, certifications (e.g., the OPI Certification by the American Translators Association), and networking with industry peers helps professionals stay updated on evolving standards and technologies. Organizations like the Toronto Translation &amp; Interpreting Association (TTIA) play a vital role in fostering this growth.</w:t>
      </w:r>
    </w:p>
    <w:bookmarkEnd w:id="25"/>
    <w:bookmarkStart w:id="26" w:name="conclusion"/>
    <w:p>
      <w:pPr>
        <w:pStyle w:val="Heading2"/>
      </w:pPr>
      <w:r>
        <w:t xml:space="preserve">Conclusion</w:t>
      </w:r>
    </w:p>
    <w:p>
      <w:pPr>
        <w:pStyle w:val="FirstParagraph"/>
      </w:pPr>
      <w:r>
        <w:t xml:space="preserve">The translator interpreter is a cornerstone of effective communication in Toronto, Canada—a city defined by its multiculturalism and global connectivity. From ensuring equitable access to healthcare and legal services to facilitating international business transactions, their work transcends mere language conversion. As Toronto continues to grow as a cosmopolitan center, the demand for skilled translators and interpreters will only increase. This abstract academic document has highlighted the importance of their role within Canada’s legal frameworks, the challenges they face in a rapidly evolving technological landscape, and the opportunities for professional development available in Toronto. By recognizing and supporting these professionals, society can better harness their contributions to building an inclusive and globally connected community.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Translator Interpreter in Canada Toronto</dc:title>
  <dc:creator/>
  <dc:language>en</dc:language>
  <cp:keywords/>
  <dcterms:created xsi:type="dcterms:W3CDTF">2026-07-15T04:53:44Z</dcterms:created>
  <dcterms:modified xsi:type="dcterms:W3CDTF">2026-07-15T04:53:44Z</dcterms:modified>
</cp:coreProperties>
</file>

<file path=docProps/custom.xml><?xml version="1.0" encoding="utf-8"?>
<Properties xmlns="http://schemas.openxmlformats.org/officeDocument/2006/custom-properties" xmlns:vt="http://schemas.openxmlformats.org/officeDocument/2006/docPropsVTypes"/>
</file>