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abce04503b9789c1729fd706a304ef173221f66"/>
    <w:p>
      <w:pPr>
        <w:pStyle w:val="Heading1"/>
      </w:pPr>
      <w:r>
        <w:t xml:space="preserve">Abstract Academic: The Role of Translator Interpreter in DR Congo Kinshasa</w:t>
      </w:r>
    </w:p>
    <w:p>
      <w:pPr>
        <w:pStyle w:val="FirstParagraph"/>
      </w:pPr>
      <w:r>
        <w:t xml:space="preserve">The role of a translator interpreter is indispensable in multilingual and multicultural contexts, and this holds particularly true for the Democratic Republic of Congo (DRC), specifically its capital, Kinshasa. As the largest city in Central Africa and a hub for political, economic, and cultural activities, Kinshasa presents unique challenges that demand specialized linguistic expertise. This academic abstract explores the critical importance of translators interpreters in facilitating effective communication across diverse languages and cultures within DR Congo Kinshasa. By examining the linguistic landscape of the region, the socio-political dynamics influencing translation needs, and case studies of professional practice, this document underscores why a dedicated translator interpreter is essential for fostering inclusion, governance, and development in this complex environment.</w:t>
      </w:r>
    </w:p>
    <w:p>
      <w:pPr>
        <w:pStyle w:val="BodyText"/>
      </w:pPr>
      <w:r>
        <w:t xml:space="preserve">DR Congo Kinshasa is home to over 200 ethnic groups speaking more than 70 languages. While French is the official language due to colonial history and remains dominant in government and education, local languages such as Lingala, Kikongo, and Tshiluba are widely used in daily life. This linguistic plurality creates a demand for skilled translators interpreters who can bridge gaps between formal institutions and grassroots communities. The presence of a translator interpreter is not merely a convenience but a necessity for ensuring equitable access to public services, legal processes, healthcare, and education. For instance, in legal proceedings involving land disputes or criminal cases, the failure to translate documents or interpret testimonies accurately could lead to miscarriages of justice. Similarly, in healthcare settings where patients may not understand medical jargon or procedures in French or English, a translator interpreter can be the difference between life-saving care and miscommunication.</w:t>
      </w:r>
    </w:p>
    <w:p>
      <w:pPr>
        <w:pStyle w:val="BodyText"/>
      </w:pPr>
      <w:r>
        <w:t xml:space="preserve">The socio-political context of DR Congo Kinshasa further amplifies the need for professional translators interpreters. The region has experienced prolonged instability, including political unrest, resource conflicts, and humanitarian crises. In such an environment, accurate translation of international aid agreements, diplomatic communications, or community outreach programs is vital to avoid misinterpretations that could exacerbate tensions. Additionally, the rise of digital communication platforms and globalized business practices has increased the demand for translators interpreters who can navigate both local dialects and international languages like English or Portuguese. This dual responsibility requires not only linguistic proficiency but also cultural competence to ensure that translations are contextually appropriate and respectful of local norms.</w:t>
      </w:r>
    </w:p>
    <w:p>
      <w:pPr>
        <w:pStyle w:val="BodyText"/>
      </w:pPr>
      <w:r>
        <w:t xml:space="preserve">One critical area where a translator interpreter is indispensable is in the judiciary system of DR Congo Kinshasa. The legal framework often relies on French, yet many citizens interact with the system in their native languages. Without qualified translators interpreters, proceedings risk being inaccessible to marginalized groups, undermining the principle of justice for all. This challenge is compounded by limited resources and infrastructure within the judicial sector, which may lack trained personnel or standardized protocols for language support. A study of legal cases in Kinshasa’s courts reveals that mistranslations have led to wrongful convictions or dismissals, highlighting the urgent need for institutional investment in translator interpreter services.</w:t>
      </w:r>
    </w:p>
    <w:p>
      <w:pPr>
        <w:pStyle w:val="BodyText"/>
      </w:pPr>
      <w:r>
        <w:t xml:space="preserve">Another domain where translators interpreters play a pivotal role is education. In DR Congo Kinshasa, schools often struggle to provide materials and instruction in both French and local languages. This linguistic divide can hinder students’ ability to grasp complex concepts, particularly in subjects like mathematics or science. A translator interpreter can help bridge this gap by translating educational content into more accessible languages or facilitating classroom discussions between teachers and students who speak different dialects. Moreover, as international organizations increasingly collaborate with DR Congo on development projects, the need for translators interpreters to mediate between local stakeholders and foreign partners has grown significantly.</w:t>
      </w:r>
    </w:p>
    <w:p>
      <w:pPr>
        <w:pStyle w:val="BodyText"/>
      </w:pPr>
      <w:r>
        <w:t xml:space="preserve">The healthcare sector in Kinshasa also exemplifies the critical importance of a translator interpreter. With limited access to medical facilities and a population that may lack proficiency in French or English, effective communication between patients and healthcare providers is essential. A study conducted in Kinshasa’s hospitals found that patients who did not understand their diagnosis or treatment instructions due to language barriers were more likely to experience poor health outcomes. By deploying trained translators interpreters, healthcare institutions can ensure informed consent, accurate diagnoses, and adherence to treatment plans, ultimately improving public health metrics.</w:t>
      </w:r>
    </w:p>
    <w:p>
      <w:pPr>
        <w:pStyle w:val="BodyText"/>
      </w:pPr>
      <w:r>
        <w:t xml:space="preserve">However, the availability of qualified translators interpreters in DR Congo Kinshasa remains a challenge. Many professionals in this field are underpaid or lack formal training programs that address the region’s unique linguistic and cultural needs. Additionally, there is often a disconnect between academic institutions offering translation courses and the practical demands of the field. To address these issues, stakeholders must prioritize initiatives such as vocational training for translators interpreters, partnerships between universities and local organizations, and government policies that recognize translation as a key sector for national development.</w:t>
      </w:r>
    </w:p>
    <w:p>
      <w:pPr>
        <w:pStyle w:val="BodyText"/>
      </w:pPr>
      <w:r>
        <w:t xml:space="preserve">In conclusion, the role of a translator interpreter in DR Congo Kinshasa is not merely functional but foundational to the region’s social cohesion and progress. By ensuring that language does not become a barrier to justice, education, healthcare, or economic opportunity, translators interpreters serve as vital intermediaries in a society marked by linguistic diversity and historical complexity. As DR Congo continues to navigate its path toward stability and growth, investing in the capacity of translator interpreters will be crucial for building an inclusive and equitable future for all citizens of Kinshasa.</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 in DR Congo Kinshasa</dc:title>
  <dc:creator/>
  <dc:language>en</dc:language>
  <cp:keywords/>
  <dcterms:created xsi:type="dcterms:W3CDTF">2026-07-15T00:33:30Z</dcterms:created>
  <dcterms:modified xsi:type="dcterms:W3CDTF">2026-07-15T00:33:30Z</dcterms:modified>
</cp:coreProperties>
</file>

<file path=docProps/custom.xml><?xml version="1.0" encoding="utf-8"?>
<Properties xmlns="http://schemas.openxmlformats.org/officeDocument/2006/custom-properties" xmlns:vt="http://schemas.openxmlformats.org/officeDocument/2006/docPropsVTypes"/>
</file>