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2f99d8480f0a97317dbaefe7720fa5e0961b6f7"/>
    <w:p>
      <w:pPr>
        <w:pStyle w:val="Heading1"/>
      </w:pPr>
      <w:r>
        <w:t xml:space="preserve">Abstract Academic Document: The Role of Translator Interpreter in Israel Jerusalem</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Translator Interpreter</w:t>
      </w:r>
      <w:r>
        <w:t xml:space="preserve"> </w:t>
      </w:r>
      <w:r>
        <w:t xml:space="preserve">in the unique socio-cultural and political context of</w:t>
      </w:r>
      <w:r>
        <w:t xml:space="preserve"> </w:t>
      </w:r>
      <w:r>
        <w:rPr>
          <w:bCs/>
          <w:b/>
        </w:rPr>
        <w:t xml:space="preserve">Israel Jerusalem</w:t>
      </w:r>
      <w:r>
        <w:t xml:space="preserve">. As a city that serves as both the political capital of Israel and a sacred site for three major world religions—Judaism, Christianity, and Islam—Jerusalem presents unparalleled challenges and opportunities for language professionals. The</w:t>
      </w:r>
      <w:r>
        <w:t xml:space="preserve"> </w:t>
      </w:r>
      <w:r>
        <w:rPr>
          <w:iCs/>
          <w:i/>
        </w:rPr>
        <w:t xml:space="preserve">Translator Interpreter</w:t>
      </w:r>
      <w:r>
        <w:t xml:space="preserve"> </w:t>
      </w:r>
      <w:r>
        <w:t xml:space="preserve">operates at the intersection of linguistic expertise, cultural mediation, and interfaith diplomacy, playing a critical role in fostering communication across diverse communities. This abstract academic document examines the specific demands placed on</w:t>
      </w:r>
      <w:r>
        <w:t xml:space="preserve"> </w:t>
      </w:r>
      <w:r>
        <w:rPr>
          <w:iCs/>
          <w:i/>
        </w:rPr>
        <w:t xml:space="preserve">Translator Interpreters</w:t>
      </w:r>
      <w:r>
        <w:t xml:space="preserve"> </w:t>
      </w:r>
      <w:r>
        <w:t xml:space="preserve">in Jerusalem, analyzes case studies from historical and contemporary contexts, and evaluates the implications of globalization on their work.</w:t>
      </w:r>
    </w:p>
    <w:bookmarkStart w:id="20" w:name="Xa6a721a81718c4465ee7b9917f09b6864541d73"/>
    <w:p>
      <w:pPr>
        <w:pStyle w:val="Heading2"/>
      </w:pPr>
      <w:r>
        <w:t xml:space="preserve">The Socio-Cultural Landscape of Israel Jerusalem</w:t>
      </w:r>
    </w:p>
    <w:p>
      <w:pPr>
        <w:pStyle w:val="FirstParagraph"/>
      </w:pPr>
      <w:r>
        <w:rPr>
          <w:bCs/>
          <w:b/>
        </w:rPr>
        <w:t xml:space="preserve">Israel Jerusalem</w:t>
      </w:r>
      <w:r>
        <w:t xml:space="preserve">, with its deeply rooted religious significance and complex geopolitical dynamics, is a microcosm of global linguistic diversity. The city hosts speakers of Hebrew (the official language), Arabic (spoken by the Palestinian population), English (used in academic, diplomatic, and technological sectors), as well as smaller communities fluent in languages such as Yiddish, Amharic, Russian, and French. This linguistic plurality necessitates the services of</w:t>
      </w:r>
      <w:r>
        <w:t xml:space="preserve"> </w:t>
      </w:r>
      <w:r>
        <w:rPr>
          <w:iCs/>
          <w:i/>
        </w:rPr>
        <w:t xml:space="preserve">Translator Interpreters</w:t>
      </w:r>
      <w:r>
        <w:t xml:space="preserve"> </w:t>
      </w:r>
      <w:r>
        <w:t xml:space="preserve">who can navigate not only language barriers but also cultural nuances. For example, religious texts in Hebrew or Arabic require precise translation to preserve their theological integrity during interfaith dialogues or international conferences. Similarly, diplomatic negotiations involving Israeli and Palestinian representatives often rely on interpreters to ensure mutual understanding without compromising the original intent of agreements.</w:t>
      </w:r>
    </w:p>
    <w:bookmarkEnd w:id="20"/>
    <w:bookmarkStart w:id="21" w:name="Xd034f1d3716368f0c6b0f2525454527bbe0e415"/>
    <w:p>
      <w:pPr>
        <w:pStyle w:val="Heading2"/>
      </w:pPr>
      <w:r>
        <w:t xml:space="preserve">The Role of Translator Interpreter in Multicultural Communication</w:t>
      </w:r>
    </w:p>
    <w:p>
      <w:pPr>
        <w:pStyle w:val="FirstParagraph"/>
      </w:pPr>
      <w:r>
        <w:t xml:space="preserve">The</w:t>
      </w:r>
      <w:r>
        <w:t xml:space="preserve"> </w:t>
      </w:r>
      <w:r>
        <w:rPr>
          <w:iCs/>
          <w:i/>
        </w:rPr>
        <w:t xml:space="preserve">Translator Interpreter</w:t>
      </w:r>
      <w:r>
        <w:t xml:space="preserve"> </w:t>
      </w:r>
      <w:r>
        <w:t xml:space="preserve">in Jerusalem is not merely a facilitator of language but also a cultural mediator. Their work extends beyond literal translation to encompass the interpretation of idioms, historical references, and social contexts. For instance, interpreting for tourists visiting the Western Wall or the Church of the Holy Sepulchre demands an understanding of religious symbolism and rituals that may not have direct equivalents in other languages. Additionally,</w:t>
      </w:r>
      <w:r>
        <w:t xml:space="preserve"> </w:t>
      </w:r>
      <w:r>
        <w:rPr>
          <w:iCs/>
          <w:i/>
        </w:rPr>
        <w:t xml:space="preserve">Translator Interpreters</w:t>
      </w:r>
      <w:r>
        <w:t xml:space="preserve"> </w:t>
      </w:r>
      <w:r>
        <w:t xml:space="preserve">working with international organizations such as UNESCO or the United Nations must be adept at handling multilingual documents related to heritage preservation, conflict resolution, and urban planning in Jerusalem.</w:t>
      </w:r>
    </w:p>
    <w:bookmarkEnd w:id="21"/>
    <w:bookmarkStart w:id="22" w:name="X0767b1e225aad49fcd68835689b02f5b881894a"/>
    <w:p>
      <w:pPr>
        <w:pStyle w:val="Heading2"/>
      </w:pPr>
      <w:r>
        <w:t xml:space="preserve">Challenges Faced by Translator Interpreters in Israel Jerusalem</w:t>
      </w:r>
    </w:p>
    <w:p>
      <w:pPr>
        <w:pStyle w:val="FirstParagraph"/>
      </w:pPr>
      <w:r>
        <w:t xml:space="preserve">The role of a</w:t>
      </w:r>
      <w:r>
        <w:t xml:space="preserve"> </w:t>
      </w:r>
      <w:r>
        <w:rPr>
          <w:iCs/>
          <w:i/>
        </w:rPr>
        <w:t xml:space="preserve">Translator Interpreter</w:t>
      </w:r>
      <w:r>
        <w:t xml:space="preserve"> </w:t>
      </w:r>
      <w:r>
        <w:t xml:space="preserve">in Jerusalem is fraught with challenges stemming from the city’s political sensitivity. Linguistic accuracy is paramount, yet the use of certain terms can inadvertently escalate tensions. For example, translating phrases related to territorial disputes or historical narratives requires careful calibration to avoid misinterpretation. Moreover, the presence of extremist groups and occasional security incidents necessitates that</w:t>
      </w:r>
      <w:r>
        <w:t xml:space="preserve"> </w:t>
      </w:r>
      <w:r>
        <w:rPr>
          <w:iCs/>
          <w:i/>
        </w:rPr>
        <w:t xml:space="preserve">Translator Interpreters</w:t>
      </w:r>
      <w:r>
        <w:t xml:space="preserve"> </w:t>
      </w:r>
      <w:r>
        <w:t xml:space="preserve">be trained in crisis management and cultural sensitivity. In academic settings, such as Hebrew University or the Palestine Academic Institutions in Jerusalem, interpreters must also navigate academic jargon while ensuring equitable representation of diverse viewpoints.</w:t>
      </w:r>
    </w:p>
    <w:bookmarkEnd w:id="22"/>
    <w:bookmarkStart w:id="23" w:name="X1cdca57096f77ab785141c7910c208e34b1e0f9"/>
    <w:p>
      <w:pPr>
        <w:pStyle w:val="Heading2"/>
      </w:pPr>
      <w:r>
        <w:t xml:space="preserve">The Impact of Globalization on Translation Services</w:t>
      </w:r>
    </w:p>
    <w:p>
      <w:pPr>
        <w:pStyle w:val="FirstParagraph"/>
      </w:pPr>
      <w:r>
        <w:t xml:space="preserve">Globalization has amplified the demand for</w:t>
      </w:r>
      <w:r>
        <w:t xml:space="preserve"> </w:t>
      </w:r>
      <w:r>
        <w:rPr>
          <w:iCs/>
          <w:i/>
        </w:rPr>
        <w:t xml:space="preserve">Translator Interpreters</w:t>
      </w:r>
      <w:r>
        <w:t xml:space="preserve"> </w:t>
      </w:r>
      <w:r>
        <w:t xml:space="preserve">in Jerusalem, as the city increasingly engages with international stakeholders. The rise of digital communication platforms and AI-driven translation tools presents both opportunities and challenges. While technology can assist in basic translation tasks, it cannot replace the human element required to interpret nuanced cultural contexts or resolve ambiguities in politically charged dialogues. For instance, during international summits hosted in Jerusalem,</w:t>
      </w:r>
      <w:r>
        <w:t xml:space="preserve"> </w:t>
      </w:r>
      <w:r>
        <w:rPr>
          <w:iCs/>
          <w:i/>
        </w:rPr>
        <w:t xml:space="preserve">Translator Interpreters</w:t>
      </w:r>
      <w:r>
        <w:t xml:space="preserve"> </w:t>
      </w:r>
      <w:r>
        <w:t xml:space="preserve">must ensure that real-time interpretations of speeches do not distort the speaker’s intent due to technological limitations.</w:t>
      </w:r>
    </w:p>
    <w:bookmarkEnd w:id="23"/>
    <w:bookmarkStart w:id="24" w:name="Xa9fb0353d1687016f57a6ede0183d17e0017298"/>
    <w:p>
      <w:pPr>
        <w:pStyle w:val="Heading2"/>
      </w:pPr>
      <w:r>
        <w:t xml:space="preserve">Ethical and Professional Standards for Translators in Jerusalem</w:t>
      </w:r>
    </w:p>
    <w:p>
      <w:pPr>
        <w:pStyle w:val="FirstParagraph"/>
      </w:pPr>
      <w:r>
        <w:t xml:space="preserve">The ethical responsibilities of a</w:t>
      </w:r>
      <w:r>
        <w:t xml:space="preserve"> </w:t>
      </w:r>
      <w:r>
        <w:rPr>
          <w:iCs/>
          <w:i/>
        </w:rPr>
        <w:t xml:space="preserve">Translator Interpreter</w:t>
      </w:r>
      <w:r>
        <w:t xml:space="preserve"> </w:t>
      </w:r>
      <w:r>
        <w:t xml:space="preserve">in Jerusalem are heightened by the region’s volatility. Adherence to professional codes of conduct, such as those outlined by the American Translators Association or the Israel Society of Translators, is essential to maintain neutrality and confidentiality. This includes avoiding personal biases when translating sensitive content and ensuring that translations do not perpetuate stereotypes about any community in</w:t>
      </w:r>
      <w:r>
        <w:t xml:space="preserve"> </w:t>
      </w:r>
      <w:r>
        <w:rPr>
          <w:bCs/>
          <w:b/>
        </w:rPr>
        <w:t xml:space="preserve">Israel Jerusalem</w:t>
      </w:r>
      <w:r>
        <w:t xml:space="preserve">. Additionally, interpreters must be cognizant of the historical trauma associated with language suppression in Palestine and work to preserve linguistic rights for all residents.</w:t>
      </w:r>
    </w:p>
    <w:bookmarkEnd w:id="24"/>
    <w:bookmarkStart w:id="25" w:name="case-studies-translators-in-action"/>
    <w:p>
      <w:pPr>
        <w:pStyle w:val="Heading2"/>
      </w:pPr>
      <w:r>
        <w:t xml:space="preserve">Case Studies: Translators in Action</w:t>
      </w:r>
    </w:p>
    <w:p>
      <w:pPr>
        <w:pStyle w:val="FirstParagraph"/>
      </w:pPr>
      <w:r>
        <w:t xml:space="preserve">Cases such as the 2016 Jerusalem International Conference on Peacebuilding highlight the critical role of</w:t>
      </w:r>
      <w:r>
        <w:t xml:space="preserve"> </w:t>
      </w:r>
      <w:r>
        <w:rPr>
          <w:iCs/>
          <w:i/>
        </w:rPr>
        <w:t xml:space="preserve">Translator Interpreters</w:t>
      </w:r>
      <w:r>
        <w:t xml:space="preserve">. During this event, interpreters facilitated discussions between Israeli and Palestinian delegates, translating complex proposals about shared water resources and religious site access. Another example is the work of</w:t>
      </w:r>
      <w:r>
        <w:t xml:space="preserve"> </w:t>
      </w:r>
      <w:r>
        <w:rPr>
          <w:iCs/>
          <w:i/>
        </w:rPr>
        <w:t xml:space="preserve">Translator Interpreters</w:t>
      </w:r>
      <w:r>
        <w:t xml:space="preserve"> </w:t>
      </w:r>
      <w:r>
        <w:t xml:space="preserve">in mediating between Jewish settlers and Arab residents in East Jerusalem during land disputes, where accurate communication was vital to preventing misunderstandings that could escalate into violence.</w:t>
      </w:r>
    </w:p>
    <w:bookmarkEnd w:id="25"/>
    <w:bookmarkStart w:id="26" w:name="X7c87e07297a24e637146d8e209c809623053df4"/>
    <w:p>
      <w:pPr>
        <w:pStyle w:val="Heading2"/>
      </w:pPr>
      <w:r>
        <w:t xml:space="preserve">Conclusion: The Future of Translation in Israel Jerusalem</w:t>
      </w:r>
    </w:p>
    <w:p>
      <w:pPr>
        <w:pStyle w:val="FirstParagraph"/>
      </w:pPr>
      <w:r>
        <w:t xml:space="preserve">In conclusion, the role of a</w:t>
      </w:r>
      <w:r>
        <w:t xml:space="preserve"> </w:t>
      </w:r>
      <w:r>
        <w:rPr>
          <w:iCs/>
          <w:i/>
        </w:rPr>
        <w:t xml:space="preserve">Translator Interpreter</w:t>
      </w:r>
      <w:r>
        <w:t xml:space="preserve"> </w:t>
      </w:r>
      <w:r>
        <w:t xml:space="preserve">in</w:t>
      </w:r>
      <w:r>
        <w:t xml:space="preserve"> </w:t>
      </w:r>
      <w:r>
        <w:rPr>
          <w:bCs/>
          <w:b/>
        </w:rPr>
        <w:t xml:space="preserve">Israel Jerusalem</w:t>
      </w:r>
      <w:r>
        <w:t xml:space="preserve"> </w:t>
      </w:r>
      <w:r>
        <w:t xml:space="preserve">is indispensable for promoting dialogue, preserving cultural heritage, and supporting international relations. As the city continues to evolve amidst political and social changes, the need for skilled professionals who can navigate its linguistic and cultural complexities will only grow. This abstract academic document underscores the importance of investing in training programs that equip</w:t>
      </w:r>
      <w:r>
        <w:t xml:space="preserve"> </w:t>
      </w:r>
      <w:r>
        <w:rPr>
          <w:iCs/>
          <w:i/>
        </w:rPr>
        <w:t xml:space="preserve">Translator Interpreters</w:t>
      </w:r>
      <w:r>
        <w:t xml:space="preserve"> </w:t>
      </w:r>
      <w:r>
        <w:t xml:space="preserve">with not only linguistic proficiency but also a deep understanding of Jerusalem’s history, religion, and geopolitics. By doing so, Israel Jerusalem can ensure that communication remains a bridge rather than a barrier to coexistence.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Translator Interpreter in Israel Jerusalem</dc:title>
  <dc:creator/>
  <dc:language>en</dc:language>
  <cp:keywords/>
  <dcterms:created xsi:type="dcterms:W3CDTF">2026-07-19T07:31:44Z</dcterms:created>
  <dcterms:modified xsi:type="dcterms:W3CDTF">2026-07-19T07:31:44Z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